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473D7" w14:textId="041CDA8D" w:rsidR="00695430"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5B2708">
        <w:rPr>
          <w:rFonts w:ascii="Arial" w:eastAsia="Times New Roman" w:hAnsi="Arial" w:cs="Arial"/>
          <w:sz w:val="44"/>
          <w:szCs w:val="44"/>
          <w:lang w:eastAsia="nl-NL"/>
        </w:rPr>
        <w:t>HELLEND</w:t>
      </w:r>
      <w:r w:rsidRPr="007F64AE">
        <w:rPr>
          <w:rFonts w:ascii="Arial" w:eastAsia="Times New Roman" w:hAnsi="Arial" w:cs="Arial"/>
          <w:sz w:val="44"/>
          <w:szCs w:val="44"/>
          <w:lang w:eastAsia="nl-NL"/>
        </w:rPr>
        <w:t xml:space="preserve"> DAK –</w:t>
      </w:r>
      <w:r w:rsidR="005B2708">
        <w:rPr>
          <w:rFonts w:ascii="Arial" w:eastAsia="Times New Roman" w:hAnsi="Arial" w:cs="Arial"/>
          <w:sz w:val="44"/>
          <w:szCs w:val="44"/>
          <w:lang w:eastAsia="nl-NL"/>
        </w:rPr>
        <w:t xml:space="preserve"> </w:t>
      </w:r>
      <w:r w:rsidR="00695430">
        <w:rPr>
          <w:rFonts w:ascii="Arial" w:eastAsia="Times New Roman" w:hAnsi="Arial" w:cs="Arial"/>
          <w:sz w:val="44"/>
          <w:szCs w:val="44"/>
          <w:lang w:eastAsia="nl-NL"/>
        </w:rPr>
        <w:t>1</w:t>
      </w:r>
      <w:r w:rsidR="005B2708">
        <w:rPr>
          <w:rFonts w:ascii="Arial" w:eastAsia="Times New Roman" w:hAnsi="Arial" w:cs="Arial"/>
          <w:sz w:val="44"/>
          <w:szCs w:val="44"/>
          <w:lang w:eastAsia="nl-NL"/>
        </w:rPr>
        <w:t>5</w:t>
      </w:r>
      <w:r w:rsidR="00695430">
        <w:rPr>
          <w:rFonts w:ascii="Arial" w:eastAsia="Times New Roman" w:hAnsi="Arial" w:cs="Arial"/>
          <w:sz w:val="44"/>
          <w:szCs w:val="44"/>
          <w:lang w:eastAsia="nl-NL"/>
        </w:rPr>
        <w:t>-</w:t>
      </w:r>
      <w:r w:rsidR="00BC0D69">
        <w:rPr>
          <w:rFonts w:ascii="Arial" w:eastAsia="Times New Roman" w:hAnsi="Arial" w:cs="Arial"/>
          <w:sz w:val="44"/>
          <w:szCs w:val="44"/>
          <w:lang w:eastAsia="nl-NL"/>
        </w:rPr>
        <w:t>4</w:t>
      </w:r>
      <w:r w:rsidR="00695430">
        <w:rPr>
          <w:rFonts w:ascii="Arial" w:eastAsia="Times New Roman" w:hAnsi="Arial" w:cs="Arial"/>
          <w:sz w:val="44"/>
          <w:szCs w:val="44"/>
          <w:lang w:eastAsia="nl-NL"/>
        </w:rPr>
        <w:t xml:space="preserve">5° </w:t>
      </w:r>
    </w:p>
    <w:p w14:paraId="3F6FE68F" w14:textId="123FBD5E" w:rsidR="007F64AE" w:rsidRDefault="00695430" w:rsidP="007F64AE">
      <w:pPr>
        <w:rPr>
          <w:rFonts w:ascii="Arial" w:eastAsia="Times New Roman" w:hAnsi="Arial" w:cs="Arial"/>
          <w:sz w:val="44"/>
          <w:szCs w:val="44"/>
          <w:lang w:eastAsia="nl-NL"/>
        </w:rPr>
      </w:pPr>
      <w:r>
        <w:rPr>
          <w:rFonts w:ascii="Arial" w:eastAsia="Times New Roman" w:hAnsi="Arial" w:cs="Arial"/>
          <w:sz w:val="44"/>
          <w:szCs w:val="44"/>
          <w:lang w:eastAsia="nl-NL"/>
        </w:rPr>
        <w:t xml:space="preserve">Schuifbeveilingssysteem </w:t>
      </w:r>
      <w:r w:rsidR="00C50D62">
        <w:rPr>
          <w:rFonts w:ascii="Arial" w:eastAsia="Times New Roman" w:hAnsi="Arial" w:cs="Arial"/>
          <w:sz w:val="44"/>
          <w:szCs w:val="44"/>
          <w:lang w:eastAsia="nl-NL"/>
        </w:rPr>
        <w:t>T</w:t>
      </w:r>
      <w:r w:rsidR="007F64AE" w:rsidRPr="007F64AE">
        <w:rPr>
          <w:rFonts w:ascii="Arial" w:eastAsia="Times New Roman" w:hAnsi="Arial" w:cs="Arial"/>
          <w:sz w:val="44"/>
          <w:szCs w:val="44"/>
          <w:lang w:eastAsia="nl-NL"/>
        </w:rPr>
        <w:t xml:space="preserve"> </w:t>
      </w:r>
    </w:p>
    <w:p w14:paraId="7595FDC1" w14:textId="60192366" w:rsidR="007F64AE" w:rsidRP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niet-neutrale omschrijving</w:t>
      </w:r>
    </w:p>
    <w:p w14:paraId="77000A88" w14:textId="77777777" w:rsidR="00695430" w:rsidRDefault="00695430" w:rsidP="007F64AE">
      <w:pPr>
        <w:rPr>
          <w:rFonts w:ascii="Arial" w:eastAsia="Times New Roman" w:hAnsi="Arial" w:cs="Arial"/>
          <w:sz w:val="22"/>
          <w:szCs w:val="22"/>
          <w:lang w:eastAsia="nl-NL"/>
        </w:rPr>
      </w:pPr>
    </w:p>
    <w:p w14:paraId="735A5886" w14:textId="73988139"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(voor daken van </w:t>
      </w:r>
      <w:r w:rsidR="00695430">
        <w:rPr>
          <w:rFonts w:ascii="Arial" w:eastAsia="Times New Roman" w:hAnsi="Arial" w:cs="Arial"/>
          <w:sz w:val="22"/>
          <w:szCs w:val="22"/>
          <w:lang w:eastAsia="nl-NL"/>
        </w:rPr>
        <w:t>1</w:t>
      </w:r>
      <w:r w:rsidR="005B2708">
        <w:rPr>
          <w:rFonts w:ascii="Arial" w:eastAsia="Times New Roman" w:hAnsi="Arial" w:cs="Arial"/>
          <w:sz w:val="22"/>
          <w:szCs w:val="22"/>
          <w:lang w:eastAsia="nl-NL"/>
        </w:rPr>
        <w:t>5-</w:t>
      </w:r>
      <w:r w:rsidR="00BC0D69">
        <w:rPr>
          <w:rFonts w:ascii="Arial" w:eastAsia="Times New Roman" w:hAnsi="Arial" w:cs="Arial"/>
          <w:sz w:val="22"/>
          <w:szCs w:val="22"/>
          <w:lang w:eastAsia="nl-NL"/>
        </w:rPr>
        <w:t>4</w:t>
      </w:r>
      <w:r w:rsidR="005B2708">
        <w:rPr>
          <w:rFonts w:ascii="Arial" w:eastAsia="Times New Roman" w:hAnsi="Arial" w:cs="Arial"/>
          <w:sz w:val="22"/>
          <w:szCs w:val="22"/>
          <w:lang w:eastAsia="nl-NL"/>
        </w:rPr>
        <w:t>5°)</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3C980412" w14:textId="77777777" w:rsidR="005B2708" w:rsidRDefault="005B2708" w:rsidP="007F64AE">
      <w:pPr>
        <w:rPr>
          <w:rFonts w:ascii="Arial" w:eastAsia="Times New Roman" w:hAnsi="Arial" w:cs="Arial"/>
          <w:sz w:val="22"/>
          <w:szCs w:val="22"/>
          <w:lang w:eastAsia="nl-NL"/>
        </w:rPr>
      </w:pP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5C0B1ED" w14:textId="77777777" w:rsidR="00695430" w:rsidRDefault="00695430" w:rsidP="00695430">
      <w:pPr>
        <w:pStyle w:val="Lijstalinea"/>
        <w:ind w:left="360"/>
        <w:rPr>
          <w:rFonts w:ascii="Arial" w:eastAsia="Times New Roman" w:hAnsi="Arial" w:cs="Arial"/>
          <w:b/>
          <w:bCs/>
          <w:sz w:val="22"/>
          <w:szCs w:val="22"/>
          <w:lang w:eastAsia="nl-NL"/>
        </w:rPr>
      </w:pPr>
    </w:p>
    <w:p w14:paraId="340EE6FE" w14:textId="0428DACB" w:rsidR="005B2708" w:rsidRDefault="00695430"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Bescherm-</w:t>
      </w:r>
      <w:r w:rsidR="00C50D62">
        <w:rPr>
          <w:rFonts w:ascii="Arial" w:eastAsia="Times New Roman" w:hAnsi="Arial" w:cs="Arial"/>
          <w:b/>
          <w:bCs/>
          <w:sz w:val="22"/>
          <w:szCs w:val="22"/>
          <w:lang w:eastAsia="nl-NL"/>
        </w:rPr>
        <w:t>, drainage-</w:t>
      </w:r>
      <w:r>
        <w:rPr>
          <w:rFonts w:ascii="Arial" w:eastAsia="Times New Roman" w:hAnsi="Arial" w:cs="Arial"/>
          <w:b/>
          <w:bCs/>
          <w:sz w:val="22"/>
          <w:szCs w:val="22"/>
          <w:lang w:eastAsia="nl-NL"/>
        </w:rPr>
        <w:t xml:space="preserve"> en </w:t>
      </w:r>
      <w:r w:rsidR="00C50D62">
        <w:rPr>
          <w:rFonts w:ascii="Arial" w:eastAsia="Times New Roman" w:hAnsi="Arial" w:cs="Arial"/>
          <w:b/>
          <w:bCs/>
          <w:sz w:val="22"/>
          <w:szCs w:val="22"/>
          <w:lang w:eastAsia="nl-NL"/>
        </w:rPr>
        <w:t>buffer</w:t>
      </w:r>
      <w:r>
        <w:rPr>
          <w:rFonts w:ascii="Arial" w:eastAsia="Times New Roman" w:hAnsi="Arial" w:cs="Arial"/>
          <w:b/>
          <w:bCs/>
          <w:sz w:val="22"/>
          <w:szCs w:val="22"/>
          <w:lang w:eastAsia="nl-NL"/>
        </w:rPr>
        <w:t xml:space="preserve">laag </w:t>
      </w:r>
      <w:r w:rsidR="00BC0D69">
        <w:rPr>
          <w:rFonts w:ascii="Arial" w:eastAsia="Times New Roman" w:hAnsi="Arial" w:cs="Arial"/>
          <w:b/>
          <w:bCs/>
          <w:sz w:val="22"/>
          <w:szCs w:val="22"/>
          <w:lang w:eastAsia="nl-NL"/>
        </w:rPr>
        <w:t>SSV 800</w:t>
      </w:r>
    </w:p>
    <w:p w14:paraId="250B8F75" w14:textId="2AA7C9B3" w:rsidR="00695430" w:rsidRPr="00695430" w:rsidRDefault="00C50D62" w:rsidP="00BC0D69">
      <w:pPr>
        <w:rPr>
          <w:rFonts w:ascii="Arial" w:eastAsia="Times New Roman" w:hAnsi="Arial" w:cs="Arial"/>
          <w:sz w:val="22"/>
          <w:szCs w:val="22"/>
          <w:lang w:eastAsia="nl-NL"/>
        </w:rPr>
      </w:pPr>
      <w:r>
        <w:rPr>
          <w:rFonts w:ascii="Arial" w:eastAsia="Times New Roman" w:hAnsi="Arial" w:cs="Arial"/>
          <w:sz w:val="22"/>
          <w:szCs w:val="22"/>
          <w:lang w:eastAsia="nl-NL"/>
        </w:rPr>
        <w:t>Gecombineerde beschermlaag met waterbuffer- en drainagefunctie.</w:t>
      </w:r>
    </w:p>
    <w:p w14:paraId="5E0170E3" w14:textId="7854927F" w:rsidR="007F64AE" w:rsidRPr="007F64AE" w:rsidRDefault="007F64AE" w:rsidP="007F64AE">
      <w:pPr>
        <w:rPr>
          <w:rFonts w:ascii="Arial" w:eastAsia="Times New Roman" w:hAnsi="Arial" w:cs="Arial"/>
          <w:sz w:val="22"/>
          <w:szCs w:val="22"/>
          <w:lang w:eastAsia="nl-NL"/>
        </w:rPr>
      </w:pPr>
    </w:p>
    <w:p w14:paraId="749BBCBF" w14:textId="452CECF9" w:rsidR="007F64AE" w:rsidRPr="00BC0D69" w:rsidRDefault="00BC0D69" w:rsidP="00BC0D69">
      <w:pPr>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1.2  </w:t>
      </w:r>
      <w:r w:rsidR="007F64AE" w:rsidRPr="00BC0D69">
        <w:rPr>
          <w:rFonts w:ascii="Arial" w:eastAsia="Times New Roman" w:hAnsi="Arial" w:cs="Arial"/>
          <w:b/>
          <w:bCs/>
          <w:sz w:val="22"/>
          <w:szCs w:val="22"/>
          <w:lang w:eastAsia="nl-NL"/>
        </w:rPr>
        <w:t xml:space="preserve">Extensief substraat E </w:t>
      </w:r>
      <w:r w:rsidR="00C50D62">
        <w:rPr>
          <w:rFonts w:ascii="Arial" w:eastAsia="Times New Roman" w:hAnsi="Arial" w:cs="Arial"/>
          <w:b/>
          <w:bCs/>
          <w:sz w:val="22"/>
          <w:szCs w:val="22"/>
          <w:lang w:eastAsia="nl-NL"/>
        </w:rPr>
        <w:t>(80 mm)</w:t>
      </w:r>
    </w:p>
    <w:p w14:paraId="386AA27A" w14:textId="7A0624B6" w:rsid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N</w:t>
      </w:r>
      <w:r w:rsidR="007F64AE" w:rsidRPr="007F64AE">
        <w:rPr>
          <w:rFonts w:ascii="Arial" w:eastAsia="Times New Roman" w:hAnsi="Arial" w:cs="Arial"/>
          <w:sz w:val="22"/>
          <w:szCs w:val="22"/>
          <w:lang w:eastAsia="nl-NL"/>
        </w:rPr>
        <w:t xml:space="preserve">atuurlijk groeimedium afgestemd op een extensieve beplanting </w:t>
      </w:r>
      <w:r>
        <w:rPr>
          <w:rFonts w:ascii="Arial" w:eastAsia="Times New Roman" w:hAnsi="Arial" w:cs="Arial"/>
          <w:sz w:val="22"/>
          <w:szCs w:val="22"/>
          <w:lang w:eastAsia="nl-NL"/>
        </w:rPr>
        <w:t>met hoge waterbuffering en goede afvoer.</w:t>
      </w:r>
      <w:r w:rsidR="00695430">
        <w:rPr>
          <w:rFonts w:ascii="Arial" w:eastAsia="Times New Roman" w:hAnsi="Arial" w:cs="Arial"/>
          <w:sz w:val="22"/>
          <w:szCs w:val="22"/>
          <w:lang w:eastAsia="nl-NL"/>
        </w:rPr>
        <w:t xml:space="preserve">  Minstens </w:t>
      </w:r>
      <w:r w:rsidR="00C50D62">
        <w:rPr>
          <w:rFonts w:ascii="Arial" w:eastAsia="Times New Roman" w:hAnsi="Arial" w:cs="Arial"/>
          <w:sz w:val="22"/>
          <w:szCs w:val="22"/>
          <w:lang w:eastAsia="nl-NL"/>
        </w:rPr>
        <w:t>9</w:t>
      </w:r>
      <w:r w:rsidR="00695430">
        <w:rPr>
          <w:rFonts w:ascii="Arial" w:eastAsia="Times New Roman" w:hAnsi="Arial" w:cs="Arial"/>
          <w:sz w:val="22"/>
          <w:szCs w:val="22"/>
          <w:lang w:eastAsia="nl-NL"/>
        </w:rPr>
        <w:t>0 l/m2 toe te passen.</w:t>
      </w:r>
    </w:p>
    <w:p w14:paraId="72376B6B" w14:textId="5651383D" w:rsidR="005B2708" w:rsidRP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(alternatief ook verkrijgbaar in lichtgewicht variant).</w:t>
      </w:r>
    </w:p>
    <w:p w14:paraId="4A1696E9" w14:textId="39755E81" w:rsidR="007F64AE" w:rsidRDefault="007F64AE" w:rsidP="007F64AE">
      <w:pPr>
        <w:rPr>
          <w:rFonts w:ascii="Arial" w:eastAsia="Times New Roman" w:hAnsi="Arial" w:cs="Arial"/>
          <w:sz w:val="22"/>
          <w:szCs w:val="22"/>
          <w:lang w:eastAsia="nl-NL"/>
        </w:rPr>
      </w:pPr>
    </w:p>
    <w:p w14:paraId="66B74903" w14:textId="7579EB40" w:rsidR="00695430" w:rsidRDefault="00695430"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1.</w:t>
      </w:r>
      <w:r w:rsidR="00BC0D69">
        <w:rPr>
          <w:rFonts w:ascii="Arial" w:eastAsia="Times New Roman" w:hAnsi="Arial" w:cs="Arial"/>
          <w:b/>
          <w:bCs/>
          <w:sz w:val="22"/>
          <w:szCs w:val="22"/>
          <w:lang w:eastAsia="nl-NL"/>
        </w:rPr>
        <w:t>3</w:t>
      </w:r>
      <w:r>
        <w:rPr>
          <w:rFonts w:ascii="Arial" w:eastAsia="Times New Roman" w:hAnsi="Arial" w:cs="Arial"/>
          <w:b/>
          <w:bCs/>
          <w:sz w:val="22"/>
          <w:szCs w:val="22"/>
          <w:lang w:eastAsia="nl-NL"/>
        </w:rPr>
        <w:t xml:space="preserve">  </w:t>
      </w:r>
      <w:r w:rsidR="00BC0D69">
        <w:rPr>
          <w:rFonts w:ascii="Arial" w:eastAsia="Times New Roman" w:hAnsi="Arial" w:cs="Arial"/>
          <w:b/>
          <w:bCs/>
          <w:sz w:val="22"/>
          <w:szCs w:val="22"/>
          <w:lang w:eastAsia="nl-NL"/>
        </w:rPr>
        <w:t>Schuifbeveiligings</w:t>
      </w:r>
      <w:r w:rsidR="00C50D62">
        <w:rPr>
          <w:rFonts w:ascii="Arial" w:eastAsia="Times New Roman" w:hAnsi="Arial" w:cs="Arial"/>
          <w:b/>
          <w:bCs/>
          <w:sz w:val="22"/>
          <w:szCs w:val="22"/>
          <w:lang w:eastAsia="nl-NL"/>
        </w:rPr>
        <w:t>systeem</w:t>
      </w:r>
      <w:r w:rsidR="00BC0D69">
        <w:rPr>
          <w:rFonts w:ascii="Arial" w:eastAsia="Times New Roman" w:hAnsi="Arial" w:cs="Arial"/>
          <w:b/>
          <w:bCs/>
          <w:sz w:val="22"/>
          <w:szCs w:val="22"/>
          <w:lang w:eastAsia="nl-NL"/>
        </w:rPr>
        <w:t xml:space="preserve"> </w:t>
      </w:r>
      <w:r w:rsidR="00C50D62">
        <w:rPr>
          <w:rFonts w:ascii="Arial" w:eastAsia="Times New Roman" w:hAnsi="Arial" w:cs="Arial"/>
          <w:b/>
          <w:bCs/>
          <w:sz w:val="22"/>
          <w:szCs w:val="22"/>
          <w:lang w:eastAsia="nl-NL"/>
        </w:rPr>
        <w:t>T</w:t>
      </w:r>
    </w:p>
    <w:p w14:paraId="5E0CC0FF" w14:textId="1B9307DB" w:rsidR="00695430" w:rsidRDefault="00C50D62" w:rsidP="00BC0D69">
      <w:pPr>
        <w:rPr>
          <w:rFonts w:ascii="Arial" w:eastAsia="Times New Roman" w:hAnsi="Arial" w:cs="Arial"/>
          <w:sz w:val="22"/>
          <w:szCs w:val="22"/>
          <w:lang w:eastAsia="nl-NL"/>
        </w:rPr>
      </w:pPr>
      <w:r>
        <w:rPr>
          <w:rFonts w:ascii="Arial" w:eastAsia="Times New Roman" w:hAnsi="Arial" w:cs="Arial"/>
          <w:sz w:val="22"/>
          <w:szCs w:val="22"/>
          <w:lang w:eastAsia="nl-NL"/>
        </w:rPr>
        <w:t>Staanders en liggers ter voorkomen van het afschuiven van het substraat.</w:t>
      </w:r>
    </w:p>
    <w:p w14:paraId="72A12DEE" w14:textId="37797B29" w:rsidR="00C50D62" w:rsidRDefault="00C50D62" w:rsidP="00BC0D69">
      <w:pPr>
        <w:rPr>
          <w:rFonts w:ascii="Arial" w:eastAsia="Times New Roman" w:hAnsi="Arial" w:cs="Arial"/>
          <w:b/>
          <w:bCs/>
          <w:sz w:val="22"/>
          <w:szCs w:val="22"/>
          <w:lang w:eastAsia="nl-NL"/>
        </w:rPr>
      </w:pPr>
      <w:r>
        <w:rPr>
          <w:rFonts w:ascii="Arial" w:eastAsia="Times New Roman" w:hAnsi="Arial" w:cs="Arial"/>
          <w:sz w:val="22"/>
          <w:szCs w:val="22"/>
          <w:lang w:eastAsia="nl-NL"/>
        </w:rPr>
        <w:t>Staanders maximaal belastbaar met 6,9 kN/m.</w:t>
      </w:r>
    </w:p>
    <w:p w14:paraId="56D639D2" w14:textId="77777777" w:rsidR="00BC0D69" w:rsidRPr="00BC0D69" w:rsidRDefault="00BC0D69" w:rsidP="00BC0D69">
      <w:pPr>
        <w:rPr>
          <w:rFonts w:ascii="Arial" w:eastAsia="Times New Roman" w:hAnsi="Arial" w:cs="Arial"/>
          <w:sz w:val="22"/>
          <w:szCs w:val="22"/>
          <w:lang w:eastAsia="nl-NL"/>
        </w:rPr>
      </w:pPr>
    </w:p>
    <w:p w14:paraId="555EBCF8" w14:textId="7486246B" w:rsidR="007F64AE" w:rsidRPr="00BC0D69" w:rsidRDefault="00BC0D69" w:rsidP="00BC0D69">
      <w:pPr>
        <w:rPr>
          <w:rFonts w:ascii="Arial" w:eastAsia="Times New Roman" w:hAnsi="Arial" w:cs="Arial"/>
          <w:b/>
          <w:bCs/>
          <w:sz w:val="22"/>
          <w:szCs w:val="22"/>
          <w:lang w:eastAsia="nl-NL"/>
        </w:rPr>
      </w:pPr>
      <w:r>
        <w:rPr>
          <w:rFonts w:ascii="Arial" w:eastAsia="Times New Roman" w:hAnsi="Arial" w:cs="Arial"/>
          <w:b/>
          <w:bCs/>
          <w:sz w:val="22"/>
          <w:szCs w:val="22"/>
          <w:lang w:eastAsia="nl-NL"/>
        </w:rPr>
        <w:t>1.</w:t>
      </w:r>
      <w:r w:rsidR="00C50D62">
        <w:rPr>
          <w:rFonts w:ascii="Arial" w:eastAsia="Times New Roman" w:hAnsi="Arial" w:cs="Arial"/>
          <w:b/>
          <w:bCs/>
          <w:sz w:val="22"/>
          <w:szCs w:val="22"/>
          <w:lang w:eastAsia="nl-NL"/>
        </w:rPr>
        <w:t>4</w:t>
      </w:r>
      <w:r>
        <w:rPr>
          <w:rFonts w:ascii="Arial" w:eastAsia="Times New Roman" w:hAnsi="Arial" w:cs="Arial"/>
          <w:b/>
          <w:bCs/>
          <w:sz w:val="22"/>
          <w:szCs w:val="22"/>
          <w:lang w:eastAsia="nl-NL"/>
        </w:rPr>
        <w:t xml:space="preserve">  S</w:t>
      </w:r>
      <w:r w:rsidR="007F64AE" w:rsidRPr="00BC0D69">
        <w:rPr>
          <w:rFonts w:ascii="Arial" w:eastAsia="Times New Roman" w:hAnsi="Arial" w:cs="Arial"/>
          <w:b/>
          <w:bCs/>
          <w:sz w:val="22"/>
          <w:szCs w:val="22"/>
          <w:lang w:eastAsia="nl-NL"/>
        </w:rPr>
        <w:t>edum-vegetatielaag</w:t>
      </w:r>
    </w:p>
    <w:p w14:paraId="0C2D2E8E" w14:textId="59301475" w:rsid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Voorgekweekte Sedummat voor direct eindresultaat</w:t>
      </w:r>
      <w:r w:rsidR="00695430">
        <w:rPr>
          <w:rFonts w:ascii="Arial" w:eastAsia="Times New Roman" w:hAnsi="Arial" w:cs="Arial"/>
          <w:sz w:val="22"/>
          <w:szCs w:val="22"/>
          <w:lang w:eastAsia="nl-NL"/>
        </w:rPr>
        <w:t>.</w:t>
      </w:r>
    </w:p>
    <w:p w14:paraId="7A6B1C72" w14:textId="2332C99E" w:rsidR="00BC0D69" w:rsidRDefault="00C50D62" w:rsidP="007F64AE">
      <w:pPr>
        <w:rPr>
          <w:rFonts w:ascii="Arial" w:eastAsia="Times New Roman" w:hAnsi="Arial" w:cs="Arial"/>
          <w:sz w:val="22"/>
          <w:szCs w:val="22"/>
          <w:lang w:eastAsia="nl-NL"/>
        </w:rPr>
      </w:pPr>
      <w:r>
        <w:rPr>
          <w:rFonts w:ascii="Arial" w:eastAsia="Times New Roman" w:hAnsi="Arial" w:cs="Arial"/>
          <w:sz w:val="22"/>
          <w:szCs w:val="22"/>
          <w:lang w:eastAsia="nl-NL"/>
        </w:rPr>
        <w:t>Vegetatiemat met trekvaste en onrotbare drager.</w:t>
      </w:r>
    </w:p>
    <w:p w14:paraId="7F153D40" w14:textId="77777777" w:rsidR="00BC0D69" w:rsidRDefault="00BC0D69" w:rsidP="007F64AE">
      <w:pPr>
        <w:rPr>
          <w:rFonts w:ascii="Arial" w:eastAsia="Times New Roman" w:hAnsi="Arial" w:cs="Arial"/>
          <w:sz w:val="22"/>
          <w:szCs w:val="22"/>
          <w:lang w:eastAsia="nl-NL"/>
        </w:rPr>
      </w:pPr>
    </w:p>
    <w:p w14:paraId="604F1CBA" w14:textId="77777777" w:rsidR="005B2708" w:rsidRPr="007F64AE" w:rsidRDefault="005B2708" w:rsidP="007F64AE">
      <w:pPr>
        <w:rPr>
          <w:rFonts w:ascii="Arial" w:eastAsia="Times New Roman" w:hAnsi="Arial" w:cs="Arial"/>
          <w:sz w:val="22"/>
          <w:szCs w:val="22"/>
          <w:lang w:eastAsia="nl-NL"/>
        </w:rPr>
      </w:pPr>
    </w:p>
    <w:p w14:paraId="5ADE7F7F" w14:textId="1ABA208A" w:rsidR="007F64AE" w:rsidRPr="00695430" w:rsidRDefault="007F64AE" w:rsidP="00695430">
      <w:pPr>
        <w:pStyle w:val="Lijstalinea"/>
        <w:numPr>
          <w:ilvl w:val="0"/>
          <w:numId w:val="1"/>
        </w:numPr>
        <w:rPr>
          <w:rFonts w:ascii="Arial" w:eastAsia="Times New Roman" w:hAnsi="Arial" w:cs="Arial"/>
          <w:b/>
          <w:bCs/>
          <w:sz w:val="22"/>
          <w:szCs w:val="22"/>
          <w:lang w:eastAsia="nl-NL"/>
        </w:rPr>
      </w:pPr>
      <w:r w:rsidRPr="00695430">
        <w:rPr>
          <w:rFonts w:ascii="Arial" w:eastAsia="Times New Roman" w:hAnsi="Arial" w:cs="Arial"/>
          <w:b/>
          <w:bCs/>
          <w:sz w:val="22"/>
          <w:szCs w:val="22"/>
          <w:lang w:eastAsia="nl-NL"/>
        </w:rPr>
        <w:t>ONDERHOUD</w:t>
      </w:r>
    </w:p>
    <w:p w14:paraId="17A2B1C2" w14:textId="578A2FA6" w:rsidR="007F64AE" w:rsidRDefault="007F64AE" w:rsidP="007F64AE">
      <w:pPr>
        <w:rPr>
          <w:rFonts w:ascii="Arial" w:eastAsia="Times New Roman" w:hAnsi="Arial" w:cs="Arial"/>
          <w:b/>
          <w:bCs/>
          <w:sz w:val="22"/>
          <w:szCs w:val="22"/>
          <w:lang w:eastAsia="nl-NL"/>
        </w:rPr>
      </w:pPr>
    </w:p>
    <w:p w14:paraId="6B52DAC7" w14:textId="7C531EC9"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Een onderhoudscontract wordt steeds geadviseerd.  Volgens de periode van plaatsing dienen er minstens 2 à 3 onderhoudsbeurte te worden uitgevoerd gedurende de eerste twee jaar na plaatsing, met eventueel bijplanten of vervangen van planten, bemesten, …</w:t>
      </w: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lastRenderedPageBreak/>
        <w:t>‌</w:t>
      </w:r>
    </w:p>
    <w:p w14:paraId="1BE401E1" w14:textId="3FE103B5" w:rsidR="007F64AE" w:rsidRPr="00695430" w:rsidRDefault="007F64AE" w:rsidP="00695430">
      <w:pPr>
        <w:pStyle w:val="Lijstalinea"/>
        <w:numPr>
          <w:ilvl w:val="0"/>
          <w:numId w:val="1"/>
        </w:numPr>
        <w:rPr>
          <w:rFonts w:ascii="Arial" w:hAnsi="Arial" w:cs="Arial"/>
          <w:b/>
          <w:bCs/>
          <w:sz w:val="22"/>
          <w:szCs w:val="22"/>
        </w:rPr>
      </w:pPr>
      <w:r w:rsidRPr="00695430">
        <w:rPr>
          <w:rFonts w:ascii="Arial" w:hAnsi="Arial" w:cs="Arial"/>
          <w:b/>
          <w:bCs/>
          <w:sz w:val="22"/>
          <w:szCs w:val="22"/>
        </w:rPr>
        <w:t>SCHEMATISCHE VOORSTELLING</w:t>
      </w:r>
    </w:p>
    <w:p w14:paraId="50391EAA" w14:textId="77777777" w:rsidR="007F64AE" w:rsidRDefault="007F64AE" w:rsidP="007F64AE">
      <w:pPr>
        <w:pStyle w:val="Lijstalinea"/>
        <w:rPr>
          <w:rFonts w:ascii="Arial" w:hAnsi="Arial" w:cs="Arial"/>
          <w:b/>
          <w:bCs/>
          <w:sz w:val="22"/>
          <w:szCs w:val="22"/>
        </w:rPr>
      </w:pPr>
    </w:p>
    <w:p w14:paraId="214075F7" w14:textId="7491B5B1" w:rsidR="007F64AE" w:rsidRPr="007F64AE" w:rsidRDefault="00D51508" w:rsidP="007F64AE">
      <w:pPr>
        <w:pStyle w:val="Lijstalinea"/>
        <w:ind w:left="0"/>
        <w:rPr>
          <w:rFonts w:ascii="Arial" w:hAnsi="Arial" w:cs="Arial"/>
          <w:b/>
          <w:bCs/>
          <w:sz w:val="22"/>
          <w:szCs w:val="22"/>
        </w:rPr>
      </w:pPr>
      <w:r>
        <w:rPr>
          <w:rFonts w:ascii="Arial" w:hAnsi="Arial"/>
          <w:noProof/>
        </w:rPr>
        <mc:AlternateContent>
          <mc:Choice Requires="wps">
            <w:drawing>
              <wp:anchor distT="0" distB="0" distL="114300" distR="114300" simplePos="0" relativeHeight="251659264" behindDoc="0" locked="0" layoutInCell="1" allowOverlap="1" wp14:anchorId="21B22A83" wp14:editId="63F81EE5">
                <wp:simplePos x="0" y="0"/>
                <wp:positionH relativeFrom="column">
                  <wp:posOffset>2483485</wp:posOffset>
                </wp:positionH>
                <wp:positionV relativeFrom="paragraph">
                  <wp:posOffset>3159125</wp:posOffset>
                </wp:positionV>
                <wp:extent cx="3691255" cy="1330960"/>
                <wp:effectExtent l="0" t="0" r="17145" b="15240"/>
                <wp:wrapNone/>
                <wp:docPr id="2" name="Tekstvak 2"/>
                <wp:cNvGraphicFramePr/>
                <a:graphic xmlns:a="http://schemas.openxmlformats.org/drawingml/2006/main">
                  <a:graphicData uri="http://schemas.microsoft.com/office/word/2010/wordprocessingShape">
                    <wps:wsp>
                      <wps:cNvSpPr txBox="1"/>
                      <wps:spPr>
                        <a:xfrm>
                          <a:off x="0" y="0"/>
                          <a:ext cx="3691255" cy="1330960"/>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53569A6F" w:rsidR="007F64AE"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proofErr w:type="spellEnd"/>
                          </w:p>
                          <w:p w14:paraId="2D39AF61" w14:textId="5652F9FE" w:rsidR="00BC0D69" w:rsidRPr="00C50D62" w:rsidRDefault="00BC0D69" w:rsidP="00C50D62">
                            <w:pPr>
                              <w:pStyle w:val="Lijstalinea"/>
                              <w:numPr>
                                <w:ilvl w:val="0"/>
                                <w:numId w:val="3"/>
                              </w:numPr>
                              <w:rPr>
                                <w:i/>
                                <w:iCs/>
                                <w:lang w:val="nl-NL"/>
                              </w:rPr>
                            </w:pPr>
                            <w:r>
                              <w:rPr>
                                <w:i/>
                                <w:iCs/>
                                <w:lang w:val="nl-NL"/>
                              </w:rPr>
                              <w:t>Schuif</w:t>
                            </w:r>
                            <w:r w:rsidR="00C50D62">
                              <w:rPr>
                                <w:i/>
                                <w:iCs/>
                                <w:lang w:val="nl-NL"/>
                              </w:rPr>
                              <w:t>beveiligingssysteem T</w:t>
                            </w:r>
                          </w:p>
                          <w:p w14:paraId="209289B1" w14:textId="50F72421" w:rsidR="005B2708" w:rsidRPr="00BC0D69" w:rsidRDefault="007F64AE" w:rsidP="00BC0D69">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Pr>
                                <w:i/>
                                <w:iCs/>
                                <w:lang w:val="nl-NL"/>
                              </w:rPr>
                              <w:t>E</w:t>
                            </w:r>
                            <w:r w:rsidRPr="00CA013A">
                              <w:rPr>
                                <w:i/>
                                <w:iCs/>
                                <w:lang w:val="nl-NL"/>
                              </w:rPr>
                              <w:t>-substraat</w:t>
                            </w:r>
                          </w:p>
                          <w:p w14:paraId="09D72A5B" w14:textId="3681662C" w:rsidR="00695430" w:rsidRDefault="00695430" w:rsidP="005B2708">
                            <w:pPr>
                              <w:pStyle w:val="Lijstalinea"/>
                              <w:numPr>
                                <w:ilvl w:val="0"/>
                                <w:numId w:val="3"/>
                              </w:numPr>
                              <w:rPr>
                                <w:i/>
                                <w:iCs/>
                                <w:lang w:val="nl-NL"/>
                              </w:rPr>
                            </w:pPr>
                            <w:r>
                              <w:rPr>
                                <w:i/>
                                <w:iCs/>
                                <w:lang w:val="nl-NL"/>
                              </w:rPr>
                              <w:t>Bescherm-</w:t>
                            </w:r>
                            <w:r w:rsidR="00C50D62">
                              <w:rPr>
                                <w:i/>
                                <w:iCs/>
                                <w:lang w:val="nl-NL"/>
                              </w:rPr>
                              <w:t xml:space="preserve">, drainage en </w:t>
                            </w:r>
                            <w:proofErr w:type="spellStart"/>
                            <w:r w:rsidR="00C50D62">
                              <w:rPr>
                                <w:i/>
                                <w:iCs/>
                                <w:lang w:val="nl-NL"/>
                              </w:rPr>
                              <w:t>buffer</w:t>
                            </w:r>
                            <w:r>
                              <w:rPr>
                                <w:i/>
                                <w:iCs/>
                                <w:lang w:val="nl-NL"/>
                              </w:rPr>
                              <w:t>laag</w:t>
                            </w:r>
                            <w:proofErr w:type="spellEnd"/>
                            <w:r>
                              <w:rPr>
                                <w:i/>
                                <w:iCs/>
                                <w:lang w:val="nl-NL"/>
                              </w:rPr>
                              <w:t xml:space="preserve"> </w:t>
                            </w:r>
                            <w:r w:rsidR="00BC0D69">
                              <w:rPr>
                                <w:i/>
                                <w:iCs/>
                                <w:lang w:val="nl-NL"/>
                              </w:rPr>
                              <w:t>SSV 8</w:t>
                            </w:r>
                            <w:r>
                              <w:rPr>
                                <w:i/>
                                <w:iCs/>
                                <w:lang w:val="nl-NL"/>
                              </w:rPr>
                              <w:t>00</w:t>
                            </w:r>
                          </w:p>
                          <w:p w14:paraId="1D396933" w14:textId="2C27634F" w:rsidR="00D51508" w:rsidRDefault="00D51508" w:rsidP="005B2708">
                            <w:pPr>
                              <w:pStyle w:val="Lijstalinea"/>
                              <w:numPr>
                                <w:ilvl w:val="0"/>
                                <w:numId w:val="3"/>
                              </w:numPr>
                              <w:rPr>
                                <w:i/>
                                <w:iCs/>
                                <w:lang w:val="nl-NL"/>
                              </w:rPr>
                            </w:pPr>
                            <w:r>
                              <w:rPr>
                                <w:i/>
                                <w:iCs/>
                                <w:lang w:val="nl-NL"/>
                              </w:rPr>
                              <w:t>Statische dakrand</w:t>
                            </w:r>
                          </w:p>
                          <w:p w14:paraId="17661818" w14:textId="77777777" w:rsidR="00695430" w:rsidRPr="00695430" w:rsidRDefault="00695430" w:rsidP="00695430">
                            <w:pPr>
                              <w:ind w:left="360"/>
                              <w:rPr>
                                <w:i/>
                                <w:iCs/>
                                <w:lang w:val="nl-NL"/>
                              </w:rPr>
                            </w:pPr>
                          </w:p>
                          <w:p w14:paraId="54CDB712" w14:textId="391A878C" w:rsidR="007F64AE" w:rsidRPr="005B2708" w:rsidRDefault="007F64AE" w:rsidP="005B2708">
                            <w:pPr>
                              <w:ind w:left="360"/>
                              <w:rPr>
                                <w:i/>
                                <w:iCs/>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5.55pt;margin-top:248.75pt;width:290.65pt;height:10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" fillcolor="white [3201]" strokeweight=".5pt">
                <v:textbox>
                  <w:txbxContent>
                    <w:p w14:paraId="59259007" w14:textId="77777777" w:rsidR="007F64AE" w:rsidRDefault="007F64AE" w:rsidP="007F64AE">
                      <w:pPr>
                        <w:ind w:left="720" w:hanging="360"/>
                      </w:pPr>
                    </w:p>
                    <w:p w14:paraId="11133AA8" w14:textId="53569A6F" w:rsidR="007F64AE"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proofErr w:type="spellEnd"/>
                    </w:p>
                    <w:p w14:paraId="2D39AF61" w14:textId="5652F9FE" w:rsidR="00BC0D69" w:rsidRPr="00C50D62" w:rsidRDefault="00BC0D69" w:rsidP="00C50D62">
                      <w:pPr>
                        <w:pStyle w:val="Lijstalinea"/>
                        <w:numPr>
                          <w:ilvl w:val="0"/>
                          <w:numId w:val="3"/>
                        </w:numPr>
                        <w:rPr>
                          <w:i/>
                          <w:iCs/>
                          <w:lang w:val="nl-NL"/>
                        </w:rPr>
                      </w:pPr>
                      <w:r>
                        <w:rPr>
                          <w:i/>
                          <w:iCs/>
                          <w:lang w:val="nl-NL"/>
                        </w:rPr>
                        <w:t>Schuif</w:t>
                      </w:r>
                      <w:r w:rsidR="00C50D62">
                        <w:rPr>
                          <w:i/>
                          <w:iCs/>
                          <w:lang w:val="nl-NL"/>
                        </w:rPr>
                        <w:t>beveiligingssysteem T</w:t>
                      </w:r>
                    </w:p>
                    <w:p w14:paraId="209289B1" w14:textId="50F72421" w:rsidR="005B2708" w:rsidRPr="00BC0D69" w:rsidRDefault="007F64AE" w:rsidP="00BC0D69">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Pr>
                          <w:i/>
                          <w:iCs/>
                          <w:lang w:val="nl-NL"/>
                        </w:rPr>
                        <w:t>E</w:t>
                      </w:r>
                      <w:r w:rsidRPr="00CA013A">
                        <w:rPr>
                          <w:i/>
                          <w:iCs/>
                          <w:lang w:val="nl-NL"/>
                        </w:rPr>
                        <w:t>-substraat</w:t>
                      </w:r>
                    </w:p>
                    <w:p w14:paraId="09D72A5B" w14:textId="3681662C" w:rsidR="00695430" w:rsidRDefault="00695430" w:rsidP="005B2708">
                      <w:pPr>
                        <w:pStyle w:val="Lijstalinea"/>
                        <w:numPr>
                          <w:ilvl w:val="0"/>
                          <w:numId w:val="3"/>
                        </w:numPr>
                        <w:rPr>
                          <w:i/>
                          <w:iCs/>
                          <w:lang w:val="nl-NL"/>
                        </w:rPr>
                      </w:pPr>
                      <w:r>
                        <w:rPr>
                          <w:i/>
                          <w:iCs/>
                          <w:lang w:val="nl-NL"/>
                        </w:rPr>
                        <w:t>Bescherm-</w:t>
                      </w:r>
                      <w:r w:rsidR="00C50D62">
                        <w:rPr>
                          <w:i/>
                          <w:iCs/>
                          <w:lang w:val="nl-NL"/>
                        </w:rPr>
                        <w:t xml:space="preserve">, drainage en </w:t>
                      </w:r>
                      <w:proofErr w:type="spellStart"/>
                      <w:r w:rsidR="00C50D62">
                        <w:rPr>
                          <w:i/>
                          <w:iCs/>
                          <w:lang w:val="nl-NL"/>
                        </w:rPr>
                        <w:t>buffer</w:t>
                      </w:r>
                      <w:r>
                        <w:rPr>
                          <w:i/>
                          <w:iCs/>
                          <w:lang w:val="nl-NL"/>
                        </w:rPr>
                        <w:t>laag</w:t>
                      </w:r>
                      <w:proofErr w:type="spellEnd"/>
                      <w:r>
                        <w:rPr>
                          <w:i/>
                          <w:iCs/>
                          <w:lang w:val="nl-NL"/>
                        </w:rPr>
                        <w:t xml:space="preserve"> </w:t>
                      </w:r>
                      <w:r w:rsidR="00BC0D69">
                        <w:rPr>
                          <w:i/>
                          <w:iCs/>
                          <w:lang w:val="nl-NL"/>
                        </w:rPr>
                        <w:t>SSV 8</w:t>
                      </w:r>
                      <w:r>
                        <w:rPr>
                          <w:i/>
                          <w:iCs/>
                          <w:lang w:val="nl-NL"/>
                        </w:rPr>
                        <w:t>00</w:t>
                      </w:r>
                    </w:p>
                    <w:p w14:paraId="1D396933" w14:textId="2C27634F" w:rsidR="00D51508" w:rsidRDefault="00D51508" w:rsidP="005B2708">
                      <w:pPr>
                        <w:pStyle w:val="Lijstalinea"/>
                        <w:numPr>
                          <w:ilvl w:val="0"/>
                          <w:numId w:val="3"/>
                        </w:numPr>
                        <w:rPr>
                          <w:i/>
                          <w:iCs/>
                          <w:lang w:val="nl-NL"/>
                        </w:rPr>
                      </w:pPr>
                      <w:r>
                        <w:rPr>
                          <w:i/>
                          <w:iCs/>
                          <w:lang w:val="nl-NL"/>
                        </w:rPr>
                        <w:t>Statische dakrand</w:t>
                      </w:r>
                    </w:p>
                    <w:p w14:paraId="17661818" w14:textId="77777777" w:rsidR="00695430" w:rsidRPr="00695430" w:rsidRDefault="00695430" w:rsidP="00695430">
                      <w:pPr>
                        <w:ind w:left="360"/>
                        <w:rPr>
                          <w:i/>
                          <w:iCs/>
                          <w:lang w:val="nl-NL"/>
                        </w:rPr>
                      </w:pPr>
                    </w:p>
                    <w:p w14:paraId="54CDB712" w14:textId="391A878C" w:rsidR="007F64AE" w:rsidRPr="005B2708" w:rsidRDefault="007F64AE" w:rsidP="005B2708">
                      <w:pPr>
                        <w:ind w:left="360"/>
                        <w:rPr>
                          <w:i/>
                          <w:iCs/>
                          <w:lang w:val="nl-NL"/>
                        </w:rPr>
                      </w:pPr>
                    </w:p>
                  </w:txbxContent>
                </v:textbox>
              </v:shape>
            </w:pict>
          </mc:Fallback>
        </mc:AlternateContent>
      </w:r>
      <w:r w:rsidRPr="00D51508">
        <w:rPr>
          <w:rFonts w:ascii="Arial" w:hAnsi="Arial" w:cs="Arial"/>
          <w:b/>
          <w:bCs/>
          <w:sz w:val="22"/>
          <w:szCs w:val="22"/>
        </w:rPr>
        <w:drawing>
          <wp:inline distT="0" distB="0" distL="0" distR="0" wp14:anchorId="3886AE36" wp14:editId="14F445C8">
            <wp:extent cx="2428240" cy="452120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5"/>
                    <a:stretch>
                      <a:fillRect/>
                    </a:stretch>
                  </pic:blipFill>
                  <pic:spPr>
                    <a:xfrm>
                      <a:off x="0" y="0"/>
                      <a:ext cx="2428240" cy="4521200"/>
                    </a:xfrm>
                    <a:prstGeom prst="rect">
                      <a:avLst/>
                    </a:prstGeom>
                  </pic:spPr>
                </pic:pic>
              </a:graphicData>
            </a:graphic>
          </wp:inline>
        </w:drawing>
      </w:r>
    </w:p>
    <w:sectPr w:rsidR="007F64AE" w:rsidRPr="007F64AE"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891DF8"/>
    <w:multiLevelType w:val="multilevel"/>
    <w:tmpl w:val="C23AC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DEE596D"/>
    <w:multiLevelType w:val="multilevel"/>
    <w:tmpl w:val="F3720E1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5B2708"/>
    <w:rsid w:val="00695430"/>
    <w:rsid w:val="007F64AE"/>
    <w:rsid w:val="00AE2FD3"/>
    <w:rsid w:val="00AE4B24"/>
    <w:rsid w:val="00BC0D69"/>
    <w:rsid w:val="00C50D62"/>
    <w:rsid w:val="00D5150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320</Words>
  <Characters>1765</Characters>
  <Application>Microsoft Office Word</Application>
  <DocSecurity>0</DocSecurity>
  <Lines>14</Lines>
  <Paragraphs>4</Paragraphs>
  <ScaleCrop>false</ScaleCrop>
  <Company>Sita-Bauelemente GmbH</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3</cp:revision>
  <dcterms:created xsi:type="dcterms:W3CDTF">2021-07-29T18:54:00Z</dcterms:created>
  <dcterms:modified xsi:type="dcterms:W3CDTF">2021-07-29T19:06:00Z</dcterms:modified>
</cp:coreProperties>
</file>