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B8C3C" w14:textId="06B888A3" w:rsidR="00814B18" w:rsidRDefault="007F64AE"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LASTENBOEK DAK</w:t>
      </w:r>
      <w:r w:rsidR="00836B67">
        <w:rPr>
          <w:rFonts w:ascii="Arial" w:eastAsia="Times New Roman" w:hAnsi="Arial" w:cs="Arial"/>
          <w:sz w:val="42"/>
          <w:szCs w:val="42"/>
          <w:lang w:eastAsia="nl-NL"/>
        </w:rPr>
        <w:t>MOES</w:t>
      </w:r>
      <w:r w:rsidR="007E5019">
        <w:rPr>
          <w:rFonts w:ascii="Arial" w:eastAsia="Times New Roman" w:hAnsi="Arial" w:cs="Arial"/>
          <w:sz w:val="42"/>
          <w:szCs w:val="42"/>
          <w:lang w:eastAsia="nl-NL"/>
        </w:rPr>
        <w:t>TUIN</w:t>
      </w:r>
      <w:r w:rsidRPr="00814B18">
        <w:rPr>
          <w:rFonts w:ascii="Arial" w:eastAsia="Times New Roman" w:hAnsi="Arial" w:cs="Arial"/>
          <w:sz w:val="42"/>
          <w:szCs w:val="42"/>
          <w:lang w:eastAsia="nl-NL"/>
        </w:rPr>
        <w:t xml:space="preserve"> </w:t>
      </w:r>
    </w:p>
    <w:p w14:paraId="37E52D53" w14:textId="17EC3EDA" w:rsidR="0067211E" w:rsidRPr="00814B18" w:rsidRDefault="00814B18" w:rsidP="007F64AE">
      <w:pPr>
        <w:rPr>
          <w:rFonts w:ascii="Arial" w:eastAsia="Times New Roman" w:hAnsi="Arial" w:cs="Arial"/>
          <w:sz w:val="42"/>
          <w:szCs w:val="42"/>
          <w:lang w:eastAsia="nl-NL"/>
        </w:rPr>
      </w:pPr>
      <w:r>
        <w:rPr>
          <w:rFonts w:ascii="Arial" w:eastAsia="Times New Roman" w:hAnsi="Arial" w:cs="Arial"/>
          <w:sz w:val="42"/>
          <w:szCs w:val="42"/>
          <w:lang w:eastAsia="nl-NL"/>
        </w:rPr>
        <w:t>“</w:t>
      </w:r>
      <w:r w:rsidR="007E5019">
        <w:rPr>
          <w:rFonts w:ascii="Arial" w:eastAsia="Times New Roman" w:hAnsi="Arial" w:cs="Arial"/>
          <w:sz w:val="42"/>
          <w:szCs w:val="42"/>
          <w:lang w:eastAsia="nl-NL"/>
        </w:rPr>
        <w:t xml:space="preserve">URBAN </w:t>
      </w:r>
      <w:r w:rsidR="00836B67">
        <w:rPr>
          <w:rFonts w:ascii="Arial" w:eastAsia="Times New Roman" w:hAnsi="Arial" w:cs="Arial"/>
          <w:sz w:val="42"/>
          <w:szCs w:val="42"/>
          <w:lang w:eastAsia="nl-NL"/>
        </w:rPr>
        <w:t>FARMING</w:t>
      </w:r>
      <w:r>
        <w:rPr>
          <w:rFonts w:ascii="Arial" w:eastAsia="Times New Roman" w:hAnsi="Arial" w:cs="Arial"/>
          <w:sz w:val="42"/>
          <w:szCs w:val="42"/>
          <w:lang w:eastAsia="nl-NL"/>
        </w:rPr>
        <w:t>”</w:t>
      </w:r>
    </w:p>
    <w:p w14:paraId="5F093618" w14:textId="58266DA9" w:rsidR="00814B18" w:rsidRPr="00814B18" w:rsidRDefault="00814B18"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INTENSIEF</w:t>
      </w:r>
    </w:p>
    <w:p w14:paraId="7595FDC1" w14:textId="682B4529" w:rsidR="007F64AE" w:rsidRPr="00814B18" w:rsidRDefault="007F64AE" w:rsidP="007F64AE">
      <w:pPr>
        <w:rPr>
          <w:rFonts w:ascii="Arial" w:eastAsia="Times New Roman" w:hAnsi="Arial" w:cs="Arial"/>
          <w:sz w:val="42"/>
          <w:szCs w:val="42"/>
          <w:lang w:eastAsia="nl-NL"/>
        </w:rPr>
      </w:pPr>
      <w:r w:rsidRPr="00814B18">
        <w:rPr>
          <w:rFonts w:ascii="Arial" w:eastAsia="Times New Roman" w:hAnsi="Arial" w:cs="Arial"/>
          <w:sz w:val="42"/>
          <w:szCs w:val="42"/>
          <w:lang w:eastAsia="nl-NL"/>
        </w:rPr>
        <w:t>niet-neutrale omschrijving</w:t>
      </w:r>
    </w:p>
    <w:p w14:paraId="735A5886" w14:textId="4BF94FA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w:t>
      </w:r>
      <w:r w:rsidR="00814B18">
        <w:rPr>
          <w:rFonts w:ascii="Arial" w:eastAsia="Times New Roman" w:hAnsi="Arial" w:cs="Arial"/>
          <w:sz w:val="22"/>
          <w:szCs w:val="22"/>
          <w:lang w:eastAsia="nl-NL"/>
        </w:rPr>
        <w:t>met</w:t>
      </w:r>
      <w:r w:rsidRPr="007F64AE">
        <w:rPr>
          <w:rFonts w:ascii="Arial" w:eastAsia="Times New Roman" w:hAnsi="Arial" w:cs="Arial"/>
          <w:sz w:val="22"/>
          <w:szCs w:val="22"/>
          <w:lang w:eastAsia="nl-NL"/>
        </w:rPr>
        <w:t xml:space="preserve"> </w:t>
      </w:r>
      <w:r w:rsidR="00814B18">
        <w:rPr>
          <w:rFonts w:ascii="Arial" w:eastAsia="Times New Roman" w:hAnsi="Arial" w:cs="Arial"/>
          <w:sz w:val="22"/>
          <w:szCs w:val="22"/>
          <w:lang w:eastAsia="nl-NL"/>
        </w:rPr>
        <w:t>helling</w:t>
      </w:r>
      <w:r w:rsidR="007E5019">
        <w:rPr>
          <w:rFonts w:ascii="Arial" w:eastAsia="Times New Roman" w:hAnsi="Arial" w:cs="Arial"/>
          <w:sz w:val="22"/>
          <w:szCs w:val="22"/>
          <w:lang w:eastAsia="nl-NL"/>
        </w:rPr>
        <w:t xml:space="preserve"> van 0-5°</w:t>
      </w:r>
      <w:r w:rsidRPr="007F64AE">
        <w:rPr>
          <w:rFonts w:ascii="Arial" w:eastAsia="Times New Roman" w:hAnsi="Arial" w:cs="Arial"/>
          <w:sz w:val="22"/>
          <w:szCs w:val="22"/>
          <w:lang w:eastAsia="nl-NL"/>
        </w:rPr>
        <w:t>)</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77777777"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04C2469E"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Het te plaatsen systeem heeft een opbouw zoals hieronder beschreven en dient te worden aangebracht op een </w:t>
      </w:r>
      <w:r w:rsidR="007E5019">
        <w:rPr>
          <w:rFonts w:ascii="Arial" w:eastAsia="Times New Roman" w:hAnsi="Arial" w:cs="Arial"/>
          <w:sz w:val="22"/>
          <w:szCs w:val="22"/>
          <w:lang w:eastAsia="nl-NL"/>
        </w:rPr>
        <w:t>w</w:t>
      </w:r>
      <w:r w:rsidRPr="007F64AE">
        <w:rPr>
          <w:rFonts w:ascii="Arial" w:eastAsia="Times New Roman" w:hAnsi="Arial" w:cs="Arial"/>
          <w:sz w:val="22"/>
          <w:szCs w:val="22"/>
          <w:lang w:eastAsia="nl-NL"/>
        </w:rPr>
        <w:t>ortelwerende dakbedekking</w:t>
      </w:r>
      <w:r w:rsidR="00814B18">
        <w:rPr>
          <w:rFonts w:ascii="Arial" w:eastAsia="Times New Roman" w:hAnsi="Arial" w:cs="Arial"/>
          <w:sz w:val="22"/>
          <w:szCs w:val="22"/>
          <w:lang w:eastAsia="nl-NL"/>
        </w:rPr>
        <w:t>.</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4490F9E1"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 xml:space="preserve">Bescherm- en absorptielaag RMS </w:t>
      </w:r>
      <w:r w:rsidR="007E5019">
        <w:rPr>
          <w:rFonts w:ascii="Arial" w:eastAsia="Times New Roman" w:hAnsi="Arial" w:cs="Arial"/>
          <w:b/>
          <w:bCs/>
          <w:sz w:val="22"/>
          <w:szCs w:val="22"/>
          <w:lang w:eastAsia="nl-NL"/>
        </w:rPr>
        <w:t>5</w:t>
      </w:r>
      <w:r w:rsidR="007F64AE" w:rsidRPr="007F64AE">
        <w:rPr>
          <w:rFonts w:ascii="Arial" w:eastAsia="Times New Roman" w:hAnsi="Arial" w:cs="Arial"/>
          <w:b/>
          <w:bCs/>
          <w:sz w:val="22"/>
          <w:szCs w:val="22"/>
          <w:lang w:eastAsia="nl-NL"/>
        </w:rPr>
        <w:t>00</w:t>
      </w:r>
    </w:p>
    <w:p w14:paraId="75FCB725" w14:textId="77777777" w:rsidR="004C2792"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B</w:t>
      </w:r>
      <w:r w:rsidR="007F64AE" w:rsidRPr="007F64AE">
        <w:rPr>
          <w:rFonts w:ascii="Arial" w:eastAsia="Times New Roman" w:hAnsi="Arial" w:cs="Arial"/>
          <w:sz w:val="22"/>
          <w:szCs w:val="22"/>
          <w:lang w:eastAsia="nl-NL"/>
        </w:rPr>
        <w:t>escherm</w:t>
      </w:r>
      <w:r>
        <w:rPr>
          <w:rFonts w:ascii="Arial" w:eastAsia="Times New Roman" w:hAnsi="Arial" w:cs="Arial"/>
          <w:sz w:val="22"/>
          <w:szCs w:val="22"/>
          <w:lang w:eastAsia="nl-NL"/>
        </w:rPr>
        <w:t>t</w:t>
      </w:r>
      <w:r w:rsidR="007F64AE" w:rsidRPr="007F64AE">
        <w:rPr>
          <w:rFonts w:ascii="Arial" w:eastAsia="Times New Roman" w:hAnsi="Arial" w:cs="Arial"/>
          <w:sz w:val="22"/>
          <w:szCs w:val="22"/>
          <w:lang w:eastAsia="nl-NL"/>
        </w:rPr>
        <w:t xml:space="preserve"> de dakbedekking</w:t>
      </w:r>
      <w:r>
        <w:rPr>
          <w:rFonts w:ascii="Arial" w:eastAsia="Times New Roman" w:hAnsi="Arial" w:cs="Arial"/>
          <w:sz w:val="22"/>
          <w:szCs w:val="22"/>
          <w:lang w:eastAsia="nl-NL"/>
        </w:rPr>
        <w:t xml:space="preserve"> en houdt water vast.</w:t>
      </w:r>
    </w:p>
    <w:p w14:paraId="6DEF5F4F" w14:textId="77777777" w:rsidR="00814B18" w:rsidRPr="007F64AE" w:rsidRDefault="00814B18" w:rsidP="007F64AE">
      <w:pPr>
        <w:rPr>
          <w:rFonts w:ascii="Arial" w:eastAsia="Times New Roman" w:hAnsi="Arial" w:cs="Arial"/>
          <w:sz w:val="22"/>
          <w:szCs w:val="22"/>
          <w:lang w:eastAsia="nl-NL"/>
        </w:rPr>
      </w:pPr>
    </w:p>
    <w:p w14:paraId="5F8510C4" w14:textId="581E2C89" w:rsidR="007F64AE" w:rsidRPr="007F64AE" w:rsidRDefault="0067211E"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E5019">
        <w:rPr>
          <w:rFonts w:ascii="Arial" w:eastAsia="Times New Roman" w:hAnsi="Arial" w:cs="Arial"/>
          <w:b/>
          <w:bCs/>
          <w:sz w:val="22"/>
          <w:szCs w:val="22"/>
          <w:lang w:eastAsia="nl-NL"/>
        </w:rPr>
        <w:t>Drainage en buffer</w:t>
      </w:r>
      <w:r w:rsidR="00814B18">
        <w:rPr>
          <w:rFonts w:ascii="Arial" w:eastAsia="Times New Roman" w:hAnsi="Arial" w:cs="Arial"/>
          <w:b/>
          <w:bCs/>
          <w:sz w:val="22"/>
          <w:szCs w:val="22"/>
          <w:lang w:eastAsia="nl-NL"/>
        </w:rPr>
        <w:t>laag</w:t>
      </w:r>
      <w:r w:rsidR="007F64AE" w:rsidRPr="007F64AE">
        <w:rPr>
          <w:rFonts w:ascii="Arial" w:eastAsia="Times New Roman" w:hAnsi="Arial" w:cs="Arial"/>
          <w:b/>
          <w:bCs/>
          <w:sz w:val="22"/>
          <w:szCs w:val="22"/>
          <w:lang w:eastAsia="nl-NL"/>
        </w:rPr>
        <w:t xml:space="preserve"> </w:t>
      </w:r>
      <w:r w:rsidR="007E5019">
        <w:rPr>
          <w:rFonts w:ascii="Arial" w:eastAsia="Times New Roman" w:hAnsi="Arial" w:cs="Arial"/>
          <w:b/>
          <w:bCs/>
          <w:sz w:val="22"/>
          <w:szCs w:val="22"/>
          <w:lang w:eastAsia="nl-NL"/>
        </w:rPr>
        <w:t xml:space="preserve">FKD </w:t>
      </w:r>
      <w:r w:rsidR="00836B67">
        <w:rPr>
          <w:rFonts w:ascii="Arial" w:eastAsia="Times New Roman" w:hAnsi="Arial" w:cs="Arial"/>
          <w:b/>
          <w:bCs/>
          <w:sz w:val="22"/>
          <w:szCs w:val="22"/>
          <w:lang w:eastAsia="nl-NL"/>
        </w:rPr>
        <w:t>40</w:t>
      </w:r>
      <w:r w:rsidR="007E5019">
        <w:rPr>
          <w:rFonts w:ascii="Arial" w:eastAsia="Times New Roman" w:hAnsi="Arial" w:cs="Arial"/>
          <w:b/>
          <w:bCs/>
          <w:sz w:val="22"/>
          <w:szCs w:val="22"/>
          <w:lang w:eastAsia="nl-NL"/>
        </w:rPr>
        <w:t xml:space="preserve"> (</w:t>
      </w:r>
      <w:r w:rsidR="00836B67">
        <w:rPr>
          <w:rFonts w:ascii="Arial" w:eastAsia="Times New Roman" w:hAnsi="Arial" w:cs="Arial"/>
          <w:b/>
          <w:bCs/>
          <w:sz w:val="22"/>
          <w:szCs w:val="22"/>
          <w:lang w:eastAsia="nl-NL"/>
        </w:rPr>
        <w:t>4</w:t>
      </w:r>
      <w:r w:rsidR="007E5019">
        <w:rPr>
          <w:rFonts w:ascii="Arial" w:eastAsia="Times New Roman" w:hAnsi="Arial" w:cs="Arial"/>
          <w:b/>
          <w:bCs/>
          <w:sz w:val="22"/>
          <w:szCs w:val="22"/>
          <w:lang w:eastAsia="nl-NL"/>
        </w:rPr>
        <w:t>0 mm)</w:t>
      </w:r>
    </w:p>
    <w:p w14:paraId="3115B3FB" w14:textId="77777777" w:rsidR="00836B67" w:rsidRPr="00836B67" w:rsidRDefault="00836B67" w:rsidP="00836B67">
      <w:pPr>
        <w:rPr>
          <w:rFonts w:ascii="Arial" w:eastAsia="Times New Roman" w:hAnsi="Arial" w:cs="Arial"/>
          <w:sz w:val="22"/>
          <w:szCs w:val="22"/>
          <w:lang w:eastAsia="nl-NL"/>
        </w:rPr>
      </w:pPr>
      <w:r w:rsidRPr="00836B67">
        <w:rPr>
          <w:rFonts w:ascii="Arial" w:eastAsia="Times New Roman" w:hAnsi="Arial" w:cs="Arial"/>
          <w:sz w:val="22"/>
          <w:szCs w:val="22"/>
          <w:lang w:eastAsia="nl-NL"/>
        </w:rPr>
        <w:t>Ter bevordering van een goede afvoer van overtollig regenwater.</w:t>
      </w:r>
    </w:p>
    <w:p w14:paraId="28A6745C" w14:textId="77777777" w:rsidR="00836B67" w:rsidRPr="00836B67" w:rsidRDefault="00836B67" w:rsidP="00836B67">
      <w:pPr>
        <w:rPr>
          <w:rFonts w:ascii="Arial" w:eastAsia="Times New Roman" w:hAnsi="Arial" w:cs="Arial"/>
          <w:sz w:val="22"/>
          <w:szCs w:val="22"/>
          <w:lang w:eastAsia="nl-NL"/>
        </w:rPr>
      </w:pPr>
      <w:r w:rsidRPr="00836B67">
        <w:rPr>
          <w:rFonts w:ascii="Arial" w:eastAsia="Times New Roman" w:hAnsi="Arial" w:cs="Arial"/>
          <w:sz w:val="22"/>
          <w:szCs w:val="22"/>
          <w:lang w:eastAsia="nl-NL"/>
        </w:rPr>
        <w:t>Voorkomt schade door stilstaand water.</w:t>
      </w:r>
    </w:p>
    <w:p w14:paraId="14CAAE8A" w14:textId="77689047" w:rsidR="00836B67" w:rsidRDefault="00836B67" w:rsidP="00836B67">
      <w:pPr>
        <w:rPr>
          <w:rFonts w:ascii="Arial" w:eastAsia="Times New Roman" w:hAnsi="Arial" w:cs="Arial"/>
          <w:sz w:val="22"/>
          <w:szCs w:val="22"/>
          <w:lang w:eastAsia="nl-NL"/>
        </w:rPr>
      </w:pPr>
      <w:r>
        <w:rPr>
          <w:rFonts w:ascii="Arial" w:eastAsia="Times New Roman" w:hAnsi="Arial" w:cs="Arial"/>
          <w:sz w:val="22"/>
          <w:szCs w:val="22"/>
          <w:lang w:eastAsia="nl-NL"/>
        </w:rPr>
        <w:t>Lichte opbouw met hoog drainagevermogen.</w:t>
      </w:r>
    </w:p>
    <w:p w14:paraId="0173F19A" w14:textId="6CC4B4EA" w:rsidR="00836B67" w:rsidRPr="00836B67" w:rsidRDefault="00836B67" w:rsidP="00836B67">
      <w:pPr>
        <w:rPr>
          <w:rFonts w:ascii="Arial" w:eastAsia="Times New Roman" w:hAnsi="Arial" w:cs="Arial"/>
          <w:sz w:val="22"/>
          <w:szCs w:val="22"/>
          <w:lang w:eastAsia="nl-NL"/>
        </w:rPr>
      </w:pPr>
      <w:r>
        <w:rPr>
          <w:rFonts w:ascii="Arial" w:eastAsia="Times New Roman" w:hAnsi="Arial" w:cs="Arial"/>
          <w:sz w:val="22"/>
          <w:szCs w:val="22"/>
          <w:lang w:eastAsia="nl-NL"/>
        </w:rPr>
        <w:t>Damp-open laag.</w:t>
      </w:r>
    </w:p>
    <w:p w14:paraId="767F8955" w14:textId="69C89F72" w:rsidR="007F64AE" w:rsidRDefault="004C2792" w:rsidP="007F64AE">
      <w:pPr>
        <w:rPr>
          <w:rFonts w:ascii="Arial" w:eastAsia="Times New Roman" w:hAnsi="Arial" w:cs="Arial"/>
          <w:sz w:val="22"/>
          <w:szCs w:val="22"/>
          <w:lang w:eastAsia="nl-NL"/>
        </w:rPr>
      </w:pPr>
      <w:r>
        <w:rPr>
          <w:rFonts w:ascii="Arial" w:eastAsia="Times New Roman" w:hAnsi="Arial" w:cs="Arial"/>
          <w:sz w:val="22"/>
          <w:szCs w:val="22"/>
          <w:lang w:eastAsia="nl-NL"/>
        </w:rPr>
        <w:t xml:space="preserve">  </w:t>
      </w:r>
      <w:r w:rsidR="00814B18">
        <w:rPr>
          <w:rFonts w:ascii="Arial" w:eastAsia="Times New Roman" w:hAnsi="Arial" w:cs="Arial"/>
          <w:sz w:val="22"/>
          <w:szCs w:val="22"/>
          <w:lang w:eastAsia="nl-NL"/>
        </w:rPr>
        <w:t xml:space="preserve">  </w:t>
      </w:r>
    </w:p>
    <w:p w14:paraId="401577C5" w14:textId="2766E701" w:rsidR="0055455B" w:rsidRPr="007F64AE" w:rsidRDefault="00814B18" w:rsidP="00814B18">
      <w:pPr>
        <w:pStyle w:val="Lijstalinea"/>
        <w:ind w:left="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1.</w:t>
      </w:r>
      <w:r w:rsidR="007E5019">
        <w:rPr>
          <w:rFonts w:ascii="Arial" w:eastAsia="Times New Roman" w:hAnsi="Arial" w:cs="Arial"/>
          <w:b/>
          <w:bCs/>
          <w:sz w:val="22"/>
          <w:szCs w:val="22"/>
          <w:lang w:eastAsia="nl-NL"/>
        </w:rPr>
        <w:t>3</w:t>
      </w:r>
      <w:r>
        <w:rPr>
          <w:rFonts w:ascii="Arial" w:eastAsia="Times New Roman" w:hAnsi="Arial" w:cs="Arial"/>
          <w:b/>
          <w:bCs/>
          <w:sz w:val="22"/>
          <w:szCs w:val="22"/>
          <w:lang w:eastAsia="nl-NL"/>
        </w:rPr>
        <w:t xml:space="preserve">  </w:t>
      </w:r>
      <w:r w:rsidR="0055455B" w:rsidRPr="007F64AE">
        <w:rPr>
          <w:rFonts w:ascii="Arial" w:eastAsia="Times New Roman" w:hAnsi="Arial" w:cs="Arial"/>
          <w:b/>
          <w:bCs/>
          <w:sz w:val="22"/>
          <w:szCs w:val="22"/>
          <w:lang w:eastAsia="nl-NL"/>
        </w:rPr>
        <w:t>Filter</w:t>
      </w:r>
      <w:r w:rsidR="007E5019">
        <w:rPr>
          <w:rFonts w:ascii="Arial" w:eastAsia="Times New Roman" w:hAnsi="Arial" w:cs="Arial"/>
          <w:b/>
          <w:bCs/>
          <w:sz w:val="22"/>
          <w:szCs w:val="22"/>
          <w:lang w:eastAsia="nl-NL"/>
        </w:rPr>
        <w:t>l</w:t>
      </w:r>
      <w:r>
        <w:rPr>
          <w:rFonts w:ascii="Arial" w:eastAsia="Times New Roman" w:hAnsi="Arial" w:cs="Arial"/>
          <w:b/>
          <w:bCs/>
          <w:sz w:val="22"/>
          <w:szCs w:val="22"/>
          <w:lang w:eastAsia="nl-NL"/>
        </w:rPr>
        <w:t xml:space="preserve">aag </w:t>
      </w:r>
      <w:r w:rsidR="007E5019">
        <w:rPr>
          <w:rFonts w:ascii="Arial" w:eastAsia="Times New Roman" w:hAnsi="Arial" w:cs="Arial"/>
          <w:b/>
          <w:bCs/>
          <w:sz w:val="22"/>
          <w:szCs w:val="22"/>
          <w:lang w:eastAsia="nl-NL"/>
        </w:rPr>
        <w:t>FIL 105</w:t>
      </w:r>
    </w:p>
    <w:p w14:paraId="51F3638E" w14:textId="6DAA0223" w:rsidR="007E5019" w:rsidRDefault="007E5019" w:rsidP="007E5019">
      <w:pPr>
        <w:rPr>
          <w:rFonts w:ascii="Arial" w:eastAsia="Times New Roman" w:hAnsi="Arial" w:cs="Arial"/>
          <w:sz w:val="22"/>
          <w:szCs w:val="22"/>
          <w:lang w:eastAsia="nl-NL"/>
        </w:rPr>
      </w:pPr>
      <w:r w:rsidRPr="007F64AE">
        <w:rPr>
          <w:rFonts w:ascii="Arial" w:eastAsia="Times New Roman" w:hAnsi="Arial" w:cs="Arial"/>
          <w:sz w:val="22"/>
          <w:szCs w:val="22"/>
          <w:lang w:eastAsia="nl-NL"/>
        </w:rPr>
        <w:t>Voorkomt het uitspoelen van fijne de</w:t>
      </w:r>
      <w:r>
        <w:rPr>
          <w:rFonts w:ascii="Arial" w:eastAsia="Times New Roman" w:hAnsi="Arial" w:cs="Arial"/>
          <w:sz w:val="22"/>
          <w:szCs w:val="22"/>
          <w:lang w:eastAsia="nl-NL"/>
        </w:rPr>
        <w:t>eltjes</w:t>
      </w:r>
      <w:r w:rsidRPr="007F64AE">
        <w:rPr>
          <w:rFonts w:ascii="Arial" w:eastAsia="Times New Roman" w:hAnsi="Arial" w:cs="Arial"/>
          <w:sz w:val="22"/>
          <w:szCs w:val="22"/>
          <w:lang w:eastAsia="nl-NL"/>
        </w:rPr>
        <w:t xml:space="preserve"> en organisch </w:t>
      </w:r>
      <w:r>
        <w:rPr>
          <w:rFonts w:ascii="Arial" w:eastAsia="Times New Roman" w:hAnsi="Arial" w:cs="Arial"/>
          <w:sz w:val="22"/>
          <w:szCs w:val="22"/>
          <w:lang w:eastAsia="nl-NL"/>
        </w:rPr>
        <w:t>materiaal</w:t>
      </w:r>
      <w:r w:rsidRPr="007F64AE">
        <w:rPr>
          <w:rFonts w:ascii="Arial" w:eastAsia="Times New Roman" w:hAnsi="Arial" w:cs="Arial"/>
          <w:sz w:val="22"/>
          <w:szCs w:val="22"/>
          <w:lang w:eastAsia="nl-NL"/>
        </w:rPr>
        <w:t xml:space="preserve"> u</w:t>
      </w:r>
      <w:r>
        <w:rPr>
          <w:rFonts w:ascii="Arial" w:eastAsia="Times New Roman" w:hAnsi="Arial" w:cs="Arial"/>
          <w:sz w:val="22"/>
          <w:szCs w:val="22"/>
          <w:lang w:eastAsia="nl-NL"/>
        </w:rPr>
        <w:t>i</w:t>
      </w:r>
      <w:r w:rsidRPr="007F64AE">
        <w:rPr>
          <w:rFonts w:ascii="Arial" w:eastAsia="Times New Roman" w:hAnsi="Arial" w:cs="Arial"/>
          <w:sz w:val="22"/>
          <w:szCs w:val="22"/>
          <w:lang w:eastAsia="nl-NL"/>
        </w:rPr>
        <w:t>t het substraat in de drainagelaag.</w:t>
      </w:r>
    </w:p>
    <w:p w14:paraId="2E20FA1E" w14:textId="42281F0D" w:rsidR="00836B67" w:rsidRDefault="00836B67" w:rsidP="007E5019">
      <w:pPr>
        <w:rPr>
          <w:rFonts w:ascii="Arial" w:eastAsia="Times New Roman" w:hAnsi="Arial" w:cs="Arial"/>
          <w:sz w:val="22"/>
          <w:szCs w:val="22"/>
          <w:lang w:eastAsia="nl-NL"/>
        </w:rPr>
      </w:pPr>
    </w:p>
    <w:p w14:paraId="183BFA82" w14:textId="1EC351A5" w:rsidR="00836B67" w:rsidRPr="00836B67" w:rsidRDefault="00836B67" w:rsidP="007E5019">
      <w:pPr>
        <w:rPr>
          <w:rFonts w:ascii="Arial" w:eastAsia="Times New Roman" w:hAnsi="Arial" w:cs="Arial"/>
          <w:b/>
          <w:bCs/>
          <w:sz w:val="22"/>
          <w:szCs w:val="22"/>
          <w:lang w:eastAsia="nl-NL"/>
        </w:rPr>
      </w:pPr>
      <w:r w:rsidRPr="00836B67">
        <w:rPr>
          <w:rFonts w:ascii="Arial" w:eastAsia="Times New Roman" w:hAnsi="Arial" w:cs="Arial"/>
          <w:b/>
          <w:bCs/>
          <w:sz w:val="22"/>
          <w:szCs w:val="22"/>
          <w:lang w:eastAsia="nl-NL"/>
        </w:rPr>
        <w:t>1.4  Filter- en capillaire laag RMS 500 K (alternatief voor FIL 105)</w:t>
      </w:r>
    </w:p>
    <w:p w14:paraId="7613D0B4" w14:textId="124E6622" w:rsidR="0067211E" w:rsidRDefault="00836B67" w:rsidP="0055455B">
      <w:pPr>
        <w:rPr>
          <w:rFonts w:ascii="Arial" w:eastAsia="Times New Roman" w:hAnsi="Arial" w:cs="Arial"/>
          <w:sz w:val="22"/>
          <w:szCs w:val="22"/>
          <w:lang w:eastAsia="nl-NL"/>
        </w:rPr>
      </w:pPr>
      <w:r>
        <w:rPr>
          <w:rFonts w:ascii="Arial" w:eastAsia="Times New Roman" w:hAnsi="Arial" w:cs="Arial"/>
          <w:sz w:val="22"/>
          <w:szCs w:val="22"/>
          <w:lang w:eastAsia="nl-NL"/>
        </w:rPr>
        <w:t>Laag met hoge capillariteit voor horizontale waterverdeling.</w:t>
      </w:r>
    </w:p>
    <w:p w14:paraId="64B0E18B" w14:textId="5FD22B87" w:rsidR="00836B67" w:rsidRDefault="00836B67" w:rsidP="0055455B">
      <w:pPr>
        <w:rPr>
          <w:rFonts w:ascii="Arial" w:eastAsia="Times New Roman" w:hAnsi="Arial" w:cs="Arial"/>
          <w:sz w:val="22"/>
          <w:szCs w:val="22"/>
          <w:lang w:eastAsia="nl-NL"/>
        </w:rPr>
      </w:pPr>
      <w:r>
        <w:rPr>
          <w:rFonts w:ascii="Arial" w:eastAsia="Times New Roman" w:hAnsi="Arial" w:cs="Arial"/>
          <w:sz w:val="22"/>
          <w:szCs w:val="22"/>
          <w:lang w:eastAsia="nl-NL"/>
        </w:rPr>
        <w:t>Te plaatsen op de drainagebufferlaag FKD 40, met daarboven de op de installatieplek geleverde druppelslangen.</w:t>
      </w:r>
    </w:p>
    <w:p w14:paraId="1CDCBED3" w14:textId="77777777" w:rsidR="00836B67" w:rsidRPr="007F64AE" w:rsidRDefault="00836B67" w:rsidP="0055455B">
      <w:pPr>
        <w:rPr>
          <w:rFonts w:ascii="Arial" w:eastAsia="Times New Roman" w:hAnsi="Arial" w:cs="Arial"/>
          <w:sz w:val="22"/>
          <w:szCs w:val="22"/>
          <w:lang w:eastAsia="nl-NL"/>
        </w:rPr>
      </w:pPr>
    </w:p>
    <w:p w14:paraId="749BBCBF" w14:textId="5F30A04C" w:rsidR="007F64AE" w:rsidRPr="00836B67" w:rsidRDefault="00814B18" w:rsidP="00814B18">
      <w:pPr>
        <w:rPr>
          <w:rFonts w:ascii="Arial" w:eastAsia="Times New Roman" w:hAnsi="Arial" w:cs="Arial"/>
          <w:b/>
          <w:bCs/>
          <w:sz w:val="22"/>
          <w:szCs w:val="22"/>
          <w:lang w:val="en-US" w:eastAsia="nl-NL"/>
        </w:rPr>
      </w:pPr>
      <w:r w:rsidRPr="00836B67">
        <w:rPr>
          <w:rFonts w:ascii="Arial" w:eastAsia="Times New Roman" w:hAnsi="Arial" w:cs="Arial"/>
          <w:b/>
          <w:bCs/>
          <w:sz w:val="22"/>
          <w:szCs w:val="22"/>
          <w:lang w:val="en-US" w:eastAsia="nl-NL"/>
        </w:rPr>
        <w:t xml:space="preserve">1.5  </w:t>
      </w:r>
      <w:r w:rsidR="004C2792" w:rsidRPr="00836B67">
        <w:rPr>
          <w:rFonts w:ascii="Arial" w:eastAsia="Times New Roman" w:hAnsi="Arial" w:cs="Arial"/>
          <w:b/>
          <w:bCs/>
          <w:sz w:val="22"/>
          <w:szCs w:val="22"/>
          <w:lang w:val="en-US" w:eastAsia="nl-NL"/>
        </w:rPr>
        <w:t>S</w:t>
      </w:r>
      <w:r w:rsidR="007F64AE" w:rsidRPr="00836B67">
        <w:rPr>
          <w:rFonts w:ascii="Arial" w:eastAsia="Times New Roman" w:hAnsi="Arial" w:cs="Arial"/>
          <w:b/>
          <w:bCs/>
          <w:sz w:val="22"/>
          <w:szCs w:val="22"/>
          <w:lang w:val="en-US" w:eastAsia="nl-NL"/>
        </w:rPr>
        <w:t>ubstraat</w:t>
      </w:r>
      <w:r w:rsidR="007E5019" w:rsidRPr="00836B67">
        <w:rPr>
          <w:rFonts w:ascii="Arial" w:eastAsia="Times New Roman" w:hAnsi="Arial" w:cs="Arial"/>
          <w:b/>
          <w:bCs/>
          <w:sz w:val="22"/>
          <w:szCs w:val="22"/>
          <w:lang w:val="en-US" w:eastAsia="nl-NL"/>
        </w:rPr>
        <w:t xml:space="preserve">laag </w:t>
      </w:r>
      <w:r w:rsidR="00836B67" w:rsidRPr="00836B67">
        <w:rPr>
          <w:rFonts w:ascii="Arial" w:eastAsia="Times New Roman" w:hAnsi="Arial" w:cs="Arial"/>
          <w:b/>
          <w:bCs/>
          <w:sz w:val="22"/>
          <w:szCs w:val="22"/>
          <w:lang w:val="en-US" w:eastAsia="nl-NL"/>
        </w:rPr>
        <w:t>Urban Soil US</w:t>
      </w:r>
      <w:r w:rsidR="007E5019" w:rsidRPr="00836B67">
        <w:rPr>
          <w:rFonts w:ascii="Arial" w:eastAsia="Times New Roman" w:hAnsi="Arial" w:cs="Arial"/>
          <w:b/>
          <w:bCs/>
          <w:sz w:val="22"/>
          <w:szCs w:val="22"/>
          <w:lang w:val="en-US" w:eastAsia="nl-NL"/>
        </w:rPr>
        <w:t xml:space="preserve"> </w:t>
      </w:r>
      <w:r w:rsidR="007F64AE" w:rsidRPr="00836B67">
        <w:rPr>
          <w:rFonts w:ascii="Arial" w:eastAsia="Times New Roman" w:hAnsi="Arial" w:cs="Arial"/>
          <w:b/>
          <w:bCs/>
          <w:sz w:val="22"/>
          <w:szCs w:val="22"/>
          <w:lang w:val="en-US" w:eastAsia="nl-NL"/>
        </w:rPr>
        <w:t>(</w:t>
      </w:r>
      <w:r w:rsidR="00836B67" w:rsidRPr="00836B67">
        <w:rPr>
          <w:rFonts w:ascii="Arial" w:eastAsia="Times New Roman" w:hAnsi="Arial" w:cs="Arial"/>
          <w:b/>
          <w:bCs/>
          <w:sz w:val="22"/>
          <w:szCs w:val="22"/>
          <w:lang w:val="en-US" w:eastAsia="nl-NL"/>
        </w:rPr>
        <w:t>8</w:t>
      </w:r>
      <w:r w:rsidR="004C2792" w:rsidRPr="00836B67">
        <w:rPr>
          <w:rFonts w:ascii="Arial" w:eastAsia="Times New Roman" w:hAnsi="Arial" w:cs="Arial"/>
          <w:b/>
          <w:bCs/>
          <w:sz w:val="22"/>
          <w:szCs w:val="22"/>
          <w:lang w:val="en-US" w:eastAsia="nl-NL"/>
        </w:rPr>
        <w:t>0 – 400 m</w:t>
      </w:r>
      <w:r w:rsidR="0055455B" w:rsidRPr="00836B67">
        <w:rPr>
          <w:rFonts w:ascii="Arial" w:eastAsia="Times New Roman" w:hAnsi="Arial" w:cs="Arial"/>
          <w:b/>
          <w:bCs/>
          <w:sz w:val="22"/>
          <w:szCs w:val="22"/>
          <w:lang w:val="en-US" w:eastAsia="nl-NL"/>
        </w:rPr>
        <w:t>m</w:t>
      </w:r>
      <w:r w:rsidR="00B651CD" w:rsidRPr="00836B67">
        <w:rPr>
          <w:rFonts w:ascii="Arial" w:eastAsia="Times New Roman" w:hAnsi="Arial" w:cs="Arial"/>
          <w:b/>
          <w:bCs/>
          <w:sz w:val="22"/>
          <w:szCs w:val="22"/>
          <w:lang w:val="en-US" w:eastAsia="nl-NL"/>
        </w:rPr>
        <w:t>)</w:t>
      </w:r>
    </w:p>
    <w:p w14:paraId="567B6678" w14:textId="4D5F988A" w:rsidR="004C2792" w:rsidRDefault="00836B67" w:rsidP="00836B67">
      <w:pPr>
        <w:rPr>
          <w:rFonts w:ascii="Arial" w:eastAsia="Times New Roman" w:hAnsi="Arial" w:cs="Arial"/>
          <w:sz w:val="22"/>
          <w:szCs w:val="22"/>
          <w:lang w:eastAsia="nl-NL"/>
        </w:rPr>
      </w:pPr>
      <w:r w:rsidRPr="00836B67">
        <w:rPr>
          <w:rFonts w:ascii="Arial" w:eastAsia="Times New Roman" w:hAnsi="Arial" w:cs="Arial"/>
          <w:sz w:val="22"/>
          <w:szCs w:val="22"/>
          <w:lang w:eastAsia="nl-NL"/>
        </w:rPr>
        <w:t>Afgestemd substraat voor fruit-</w:t>
      </w:r>
      <w:r>
        <w:rPr>
          <w:rFonts w:ascii="Arial" w:eastAsia="Times New Roman" w:hAnsi="Arial" w:cs="Arial"/>
          <w:sz w:val="22"/>
          <w:szCs w:val="22"/>
          <w:lang w:eastAsia="nl-NL"/>
        </w:rPr>
        <w:t xml:space="preserve"> en groententeelt</w:t>
      </w:r>
      <w:r w:rsidR="007F64AE" w:rsidRPr="007F64AE">
        <w:rPr>
          <w:rFonts w:ascii="Arial" w:eastAsia="Times New Roman" w:hAnsi="Arial" w:cs="Arial"/>
          <w:sz w:val="22"/>
          <w:szCs w:val="22"/>
          <w:lang w:eastAsia="nl-NL"/>
        </w:rPr>
        <w:t xml:space="preserve"> </w:t>
      </w:r>
      <w:r w:rsidR="00814B18">
        <w:rPr>
          <w:rFonts w:ascii="Arial" w:eastAsia="Times New Roman" w:hAnsi="Arial" w:cs="Arial"/>
          <w:sz w:val="22"/>
          <w:szCs w:val="22"/>
          <w:lang w:eastAsia="nl-NL"/>
        </w:rPr>
        <w:t>met hoge wateropslagcapaciteit</w:t>
      </w:r>
      <w:r w:rsidR="004C2792">
        <w:rPr>
          <w:rFonts w:ascii="Arial" w:eastAsia="Times New Roman" w:hAnsi="Arial" w:cs="Arial"/>
          <w:sz w:val="22"/>
          <w:szCs w:val="22"/>
          <w:lang w:eastAsia="nl-NL"/>
        </w:rPr>
        <w:t>, goede doorlaatbaarheid</w:t>
      </w:r>
      <w:r w:rsidR="00814B18">
        <w:rPr>
          <w:rFonts w:ascii="Arial" w:eastAsia="Times New Roman" w:hAnsi="Arial" w:cs="Arial"/>
          <w:sz w:val="22"/>
          <w:szCs w:val="22"/>
          <w:lang w:eastAsia="nl-NL"/>
        </w:rPr>
        <w:t xml:space="preserve"> en goed luchtporiënvolume</w:t>
      </w:r>
      <w:r>
        <w:rPr>
          <w:rFonts w:ascii="Arial" w:eastAsia="Times New Roman" w:hAnsi="Arial" w:cs="Arial"/>
          <w:sz w:val="22"/>
          <w:szCs w:val="22"/>
          <w:lang w:eastAsia="nl-NL"/>
        </w:rPr>
        <w:t>.</w:t>
      </w:r>
    </w:p>
    <w:p w14:paraId="4A1696E9" w14:textId="5FA844A8" w:rsidR="007F64AE" w:rsidRPr="007F64AE" w:rsidRDefault="007F64AE" w:rsidP="007F64AE">
      <w:pPr>
        <w:rPr>
          <w:rFonts w:ascii="Arial" w:eastAsia="Times New Roman" w:hAnsi="Arial" w:cs="Arial"/>
          <w:sz w:val="22"/>
          <w:szCs w:val="22"/>
          <w:lang w:eastAsia="nl-NL"/>
        </w:rPr>
      </w:pPr>
    </w:p>
    <w:p w14:paraId="7A66029C" w14:textId="603CE83B" w:rsidR="007E5019" w:rsidRDefault="00814B18" w:rsidP="004C2792">
      <w:p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1.6  </w:t>
      </w:r>
      <w:r w:rsidR="00836B67">
        <w:rPr>
          <w:rFonts w:ascii="Arial" w:eastAsia="Times New Roman" w:hAnsi="Arial" w:cs="Arial"/>
          <w:b/>
          <w:bCs/>
          <w:sz w:val="22"/>
          <w:szCs w:val="22"/>
          <w:lang w:eastAsia="nl-NL"/>
        </w:rPr>
        <w:t>D</w:t>
      </w:r>
      <w:r w:rsidR="007E5019">
        <w:rPr>
          <w:rFonts w:ascii="Arial" w:eastAsia="Times New Roman" w:hAnsi="Arial" w:cs="Arial"/>
          <w:b/>
          <w:bCs/>
          <w:sz w:val="22"/>
          <w:szCs w:val="22"/>
          <w:lang w:eastAsia="nl-NL"/>
        </w:rPr>
        <w:t>ak</w:t>
      </w:r>
      <w:r w:rsidR="00836B67">
        <w:rPr>
          <w:rFonts w:ascii="Arial" w:eastAsia="Times New Roman" w:hAnsi="Arial" w:cs="Arial"/>
          <w:b/>
          <w:bCs/>
          <w:sz w:val="22"/>
          <w:szCs w:val="22"/>
          <w:lang w:eastAsia="nl-NL"/>
        </w:rPr>
        <w:t>moestuin</w:t>
      </w:r>
    </w:p>
    <w:p w14:paraId="0C2D2E8E" w14:textId="0385BD83" w:rsidR="007F64AE" w:rsidRDefault="00836B67" w:rsidP="007F64AE">
      <w:pPr>
        <w:rPr>
          <w:rFonts w:ascii="Arial" w:eastAsia="Times New Roman" w:hAnsi="Arial" w:cs="Arial"/>
          <w:sz w:val="22"/>
          <w:szCs w:val="22"/>
          <w:lang w:eastAsia="nl-NL"/>
        </w:rPr>
      </w:pPr>
      <w:r>
        <w:rPr>
          <w:rFonts w:ascii="Arial" w:eastAsia="Times New Roman" w:hAnsi="Arial" w:cs="Arial"/>
          <w:sz w:val="22"/>
          <w:szCs w:val="22"/>
          <w:lang w:eastAsia="nl-NL"/>
        </w:rPr>
        <w:t xml:space="preserve">Aanplant van kruiden, fruit en groenten.  </w:t>
      </w:r>
    </w:p>
    <w:p w14:paraId="3CC3EE7B" w14:textId="2F13EC39" w:rsidR="00836B67" w:rsidRDefault="00836B67" w:rsidP="007F64AE">
      <w:pPr>
        <w:rPr>
          <w:rFonts w:ascii="Arial" w:eastAsia="Times New Roman" w:hAnsi="Arial" w:cs="Arial"/>
          <w:sz w:val="22"/>
          <w:szCs w:val="22"/>
          <w:lang w:eastAsia="nl-NL"/>
        </w:rPr>
      </w:pPr>
      <w:r>
        <w:rPr>
          <w:rFonts w:ascii="Arial" w:eastAsia="Times New Roman" w:hAnsi="Arial" w:cs="Arial"/>
          <w:sz w:val="22"/>
          <w:szCs w:val="22"/>
          <w:lang w:eastAsia="nl-NL"/>
        </w:rPr>
        <w:t>Bij een hogere substraatdikte (max. 460 mm) is ook het gebruik van braamstruiken en fruitbomen mogelijk.</w:t>
      </w:r>
    </w:p>
    <w:p w14:paraId="2A5A1203" w14:textId="77777777" w:rsidR="00836B67" w:rsidRPr="007F64AE" w:rsidRDefault="00836B67" w:rsidP="007F64AE">
      <w:pPr>
        <w:rPr>
          <w:rFonts w:ascii="Arial" w:eastAsia="Times New Roman" w:hAnsi="Arial" w:cs="Arial"/>
          <w:sz w:val="22"/>
          <w:szCs w:val="22"/>
          <w:lang w:eastAsia="nl-NL"/>
        </w:rPr>
      </w:pP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4B2AA2B1" w:rsidR="007F64AE" w:rsidRPr="007F64AE" w:rsidRDefault="00814B18"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w:t>
      </w:r>
      <w:r w:rsidR="007E5019">
        <w:rPr>
          <w:rFonts w:ascii="Arial" w:eastAsia="Times New Roman" w:hAnsi="Arial" w:cs="Arial"/>
          <w:b/>
          <w:bCs/>
          <w:sz w:val="22"/>
          <w:szCs w:val="22"/>
          <w:lang w:eastAsia="nl-NL"/>
        </w:rPr>
        <w:t>1</w:t>
      </w:r>
      <w:r>
        <w:rPr>
          <w:rFonts w:ascii="Arial" w:eastAsia="Times New Roman" w:hAnsi="Arial" w:cs="Arial"/>
          <w:b/>
          <w:bCs/>
          <w:sz w:val="22"/>
          <w:szCs w:val="22"/>
          <w:lang w:eastAsia="nl-NL"/>
        </w:rPr>
        <w:t xml:space="preserve">  </w:t>
      </w:r>
      <w:r w:rsidR="007F64AE">
        <w:rPr>
          <w:rFonts w:ascii="Arial" w:eastAsia="Times New Roman" w:hAnsi="Arial" w:cs="Arial"/>
          <w:b/>
          <w:bCs/>
          <w:sz w:val="22"/>
          <w:szCs w:val="22"/>
          <w:lang w:eastAsia="nl-NL"/>
        </w:rPr>
        <w:t>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hoogte van de hemelwaterafvoeren wordt een controleschacht/inspectierooster voorzien.</w:t>
      </w:r>
    </w:p>
    <w:p w14:paraId="7084F4DD" w14:textId="186E86EF"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Afwatering via zijkanten en bovenkant.  Voorkomt vervuiling en verstopping van de afvoer. </w:t>
      </w:r>
    </w:p>
    <w:p w14:paraId="633B5045" w14:textId="461A67C1" w:rsidR="00836B67" w:rsidRPr="007F64AE" w:rsidRDefault="00836B67" w:rsidP="007F64AE">
      <w:pPr>
        <w:rPr>
          <w:rFonts w:ascii="Arial" w:eastAsia="Times New Roman" w:hAnsi="Arial" w:cs="Arial"/>
          <w:sz w:val="22"/>
          <w:szCs w:val="22"/>
          <w:lang w:eastAsia="nl-NL"/>
        </w:rPr>
      </w:pPr>
      <w:r>
        <w:rPr>
          <w:rFonts w:ascii="Arial" w:eastAsia="Times New Roman" w:hAnsi="Arial" w:cs="Arial"/>
          <w:sz w:val="22"/>
          <w:szCs w:val="22"/>
          <w:lang w:eastAsia="nl-NL"/>
        </w:rPr>
        <w:t>(Type Optigrün TKS Plus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2F2E8C2C"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w:t>
      </w:r>
      <w:r w:rsidR="007E5019">
        <w:rPr>
          <w:rFonts w:ascii="Arial" w:eastAsia="Times New Roman" w:hAnsi="Arial" w:cs="Arial"/>
          <w:b/>
          <w:bCs/>
          <w:sz w:val="22"/>
          <w:szCs w:val="22"/>
          <w:lang w:eastAsia="nl-NL"/>
        </w:rPr>
        <w:t>2</w:t>
      </w:r>
      <w:r>
        <w:rPr>
          <w:rFonts w:ascii="Arial" w:eastAsia="Times New Roman" w:hAnsi="Arial" w:cs="Arial"/>
          <w:b/>
          <w:bCs/>
          <w:sz w:val="22"/>
          <w:szCs w:val="22"/>
          <w:lang w:eastAsia="nl-NL"/>
        </w:rPr>
        <w:t xml:space="preserve">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De steriele zones worden van het groendak gescheiden door geperforeerde  L-vormige aluminium profielen (1 mm dik, 2,5 m lang), onderling te verbinden met connectoren.  Ter hoogte van hoeken worden speciale hoekprofielen geplaatst.  (Type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12DD1FBE" w14:textId="48177A5D" w:rsidR="00814B18"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5FE8C81" w14:textId="0C8FD488" w:rsidR="00814B18" w:rsidRPr="00814B18" w:rsidRDefault="007F64AE" w:rsidP="00814B18">
      <w:pPr>
        <w:pStyle w:val="Lijstalinea"/>
        <w:numPr>
          <w:ilvl w:val="0"/>
          <w:numId w:val="1"/>
        </w:numPr>
        <w:rPr>
          <w:rFonts w:ascii="Arial" w:hAnsi="Arial" w:cs="Arial"/>
          <w:b/>
          <w:bCs/>
          <w:sz w:val="22"/>
          <w:szCs w:val="22"/>
        </w:rPr>
      </w:pPr>
      <w:r w:rsidRPr="00814B18">
        <w:rPr>
          <w:rFonts w:ascii="Arial" w:hAnsi="Arial" w:cs="Arial"/>
          <w:b/>
          <w:bCs/>
          <w:sz w:val="22"/>
          <w:szCs w:val="22"/>
        </w:rPr>
        <w:t xml:space="preserve"> SCHEMATISCHE VOORSTELLING</w:t>
      </w:r>
    </w:p>
    <w:p w14:paraId="10D05753" w14:textId="77777777" w:rsidR="00814B18" w:rsidRDefault="00814B18" w:rsidP="00814B18">
      <w:pPr>
        <w:pStyle w:val="Lijstalinea"/>
        <w:ind w:left="0"/>
        <w:rPr>
          <w:rFonts w:ascii="Arial" w:hAnsi="Arial" w:cs="Arial"/>
          <w:b/>
          <w:bCs/>
          <w:sz w:val="22"/>
          <w:szCs w:val="22"/>
        </w:rPr>
      </w:pPr>
    </w:p>
    <w:p w14:paraId="7BDEC20F" w14:textId="0E9A74F9" w:rsidR="0055455B" w:rsidRPr="00814B18" w:rsidRDefault="00836B67" w:rsidP="00814B18">
      <w:pPr>
        <w:pStyle w:val="Lijstalinea"/>
        <w:ind w:left="0"/>
        <w:rPr>
          <w:rFonts w:ascii="Arial" w:hAnsi="Arial" w:cs="Arial"/>
          <w:b/>
          <w:bCs/>
          <w:sz w:val="22"/>
          <w:szCs w:val="22"/>
        </w:rPr>
      </w:pPr>
      <w:r>
        <w:rPr>
          <w:rFonts w:ascii="Arial" w:hAnsi="Arial"/>
          <w:noProof/>
        </w:rPr>
        <w:lastRenderedPageBreak/>
        <mc:AlternateContent>
          <mc:Choice Requires="wps">
            <w:drawing>
              <wp:anchor distT="0" distB="0" distL="114300" distR="114300" simplePos="0" relativeHeight="251659264" behindDoc="0" locked="0" layoutInCell="1" allowOverlap="1" wp14:anchorId="21B22A83" wp14:editId="51828D2B">
                <wp:simplePos x="0" y="0"/>
                <wp:positionH relativeFrom="column">
                  <wp:posOffset>2453005</wp:posOffset>
                </wp:positionH>
                <wp:positionV relativeFrom="paragraph">
                  <wp:posOffset>4129405</wp:posOffset>
                </wp:positionV>
                <wp:extent cx="3691255" cy="1798320"/>
                <wp:effectExtent l="0" t="0" r="17145" b="17780"/>
                <wp:wrapNone/>
                <wp:docPr id="2" name="Tekstvak 2"/>
                <wp:cNvGraphicFramePr/>
                <a:graphic xmlns:a="http://schemas.openxmlformats.org/drawingml/2006/main">
                  <a:graphicData uri="http://schemas.microsoft.com/office/word/2010/wordprocessingShape">
                    <wps:wsp>
                      <wps:cNvSpPr txBox="1"/>
                      <wps:spPr>
                        <a:xfrm>
                          <a:off x="0" y="0"/>
                          <a:ext cx="3691255" cy="1798320"/>
                        </a:xfrm>
                        <a:prstGeom prst="rect">
                          <a:avLst/>
                        </a:prstGeom>
                        <a:solidFill>
                          <a:schemeClr val="lt1"/>
                        </a:solidFill>
                        <a:ln w="6350">
                          <a:solidFill>
                            <a:prstClr val="black"/>
                          </a:solidFill>
                        </a:ln>
                      </wps:spPr>
                      <wps:txbx>
                        <w:txbxContent>
                          <w:p w14:paraId="11133AA8" w14:textId="2BE4780F" w:rsidR="007F64AE" w:rsidRDefault="007F64AE" w:rsidP="007E5019">
                            <w:pPr>
                              <w:rPr>
                                <w:i/>
                                <w:iCs/>
                                <w:lang w:val="nl-NL"/>
                              </w:rPr>
                            </w:pPr>
                          </w:p>
                          <w:p w14:paraId="76DEA9B8" w14:textId="77777777" w:rsidR="007E5019" w:rsidRPr="007E5019" w:rsidRDefault="007E5019" w:rsidP="007E5019">
                            <w:pPr>
                              <w:rPr>
                                <w:i/>
                                <w:iCs/>
                                <w:lang w:val="nl-NL"/>
                              </w:rPr>
                            </w:pPr>
                          </w:p>
                          <w:p w14:paraId="209289B1" w14:textId="3647037C" w:rsidR="007F64AE" w:rsidRDefault="00836B67" w:rsidP="00B651CD">
                            <w:pPr>
                              <w:pStyle w:val="Lijstalinea"/>
                              <w:numPr>
                                <w:ilvl w:val="0"/>
                                <w:numId w:val="3"/>
                              </w:numPr>
                              <w:rPr>
                                <w:i/>
                                <w:iCs/>
                                <w:lang w:val="nl-NL"/>
                              </w:rPr>
                            </w:pPr>
                            <w:r>
                              <w:rPr>
                                <w:i/>
                                <w:iCs/>
                                <w:lang w:val="nl-NL"/>
                              </w:rPr>
                              <w:t>Kruiden, fruit en groenten</w:t>
                            </w:r>
                          </w:p>
                          <w:p w14:paraId="5D5D8B47" w14:textId="0E2D6410" w:rsidR="00836B67" w:rsidRDefault="00836B67" w:rsidP="00B651CD">
                            <w:pPr>
                              <w:pStyle w:val="Lijstalinea"/>
                              <w:numPr>
                                <w:ilvl w:val="0"/>
                                <w:numId w:val="3"/>
                              </w:numPr>
                              <w:rPr>
                                <w:i/>
                                <w:iCs/>
                                <w:lang w:val="nl-NL"/>
                              </w:rPr>
                            </w:pPr>
                            <w:proofErr w:type="spellStart"/>
                            <w:r>
                              <w:rPr>
                                <w:i/>
                                <w:iCs/>
                                <w:lang w:val="nl-NL"/>
                              </w:rPr>
                              <w:t>Substraatlaag</w:t>
                            </w:r>
                            <w:proofErr w:type="spellEnd"/>
                            <w:r>
                              <w:rPr>
                                <w:i/>
                                <w:iCs/>
                                <w:lang w:val="nl-NL"/>
                              </w:rPr>
                              <w:t xml:space="preserve"> Urban </w:t>
                            </w:r>
                            <w:proofErr w:type="spellStart"/>
                            <w:r>
                              <w:rPr>
                                <w:i/>
                                <w:iCs/>
                                <w:lang w:val="nl-NL"/>
                              </w:rPr>
                              <w:t>Soil</w:t>
                            </w:r>
                            <w:proofErr w:type="spellEnd"/>
                            <w:r>
                              <w:rPr>
                                <w:i/>
                                <w:iCs/>
                                <w:lang w:val="nl-NL"/>
                              </w:rPr>
                              <w:t xml:space="preserve"> US</w:t>
                            </w:r>
                          </w:p>
                          <w:p w14:paraId="3EE13F8E" w14:textId="7E646CFC" w:rsidR="0055455B" w:rsidRDefault="0055455B" w:rsidP="00B651CD">
                            <w:pPr>
                              <w:pStyle w:val="Lijstalinea"/>
                              <w:numPr>
                                <w:ilvl w:val="0"/>
                                <w:numId w:val="3"/>
                              </w:numPr>
                              <w:rPr>
                                <w:i/>
                                <w:iCs/>
                                <w:lang w:val="nl-NL"/>
                              </w:rPr>
                            </w:pPr>
                            <w:proofErr w:type="spellStart"/>
                            <w:r>
                              <w:rPr>
                                <w:i/>
                                <w:iCs/>
                                <w:lang w:val="nl-NL"/>
                              </w:rPr>
                              <w:t>Filter</w:t>
                            </w:r>
                            <w:r w:rsidR="007E5019">
                              <w:rPr>
                                <w:i/>
                                <w:iCs/>
                                <w:lang w:val="nl-NL"/>
                              </w:rPr>
                              <w:t>laag</w:t>
                            </w:r>
                            <w:proofErr w:type="spellEnd"/>
                            <w:r w:rsidR="007E5019">
                              <w:rPr>
                                <w:i/>
                                <w:iCs/>
                                <w:lang w:val="nl-NL"/>
                              </w:rPr>
                              <w:t xml:space="preserve"> FIL 105</w:t>
                            </w:r>
                          </w:p>
                          <w:p w14:paraId="6DB60212" w14:textId="61E05B2A" w:rsidR="00836B67" w:rsidRPr="00B651CD" w:rsidRDefault="00836B67" w:rsidP="00B651CD">
                            <w:pPr>
                              <w:pStyle w:val="Lijstalinea"/>
                              <w:numPr>
                                <w:ilvl w:val="0"/>
                                <w:numId w:val="3"/>
                              </w:numPr>
                              <w:rPr>
                                <w:i/>
                                <w:iCs/>
                                <w:lang w:val="nl-NL"/>
                              </w:rPr>
                            </w:pPr>
                            <w:r>
                              <w:rPr>
                                <w:i/>
                                <w:iCs/>
                                <w:lang w:val="nl-NL"/>
                              </w:rPr>
                              <w:t xml:space="preserve">Filter- en </w:t>
                            </w:r>
                            <w:proofErr w:type="spellStart"/>
                            <w:r>
                              <w:rPr>
                                <w:i/>
                                <w:iCs/>
                                <w:lang w:val="nl-NL"/>
                              </w:rPr>
                              <w:t>absorptielaag</w:t>
                            </w:r>
                            <w:proofErr w:type="spellEnd"/>
                            <w:r>
                              <w:rPr>
                                <w:i/>
                                <w:iCs/>
                                <w:lang w:val="nl-NL"/>
                              </w:rPr>
                              <w:t xml:space="preserve"> RMS 500K (alternatief)</w:t>
                            </w:r>
                          </w:p>
                          <w:p w14:paraId="77DC2D95" w14:textId="3B695274" w:rsidR="007F64AE" w:rsidRDefault="007E5019" w:rsidP="007F64AE">
                            <w:pPr>
                              <w:pStyle w:val="Lijstalinea"/>
                              <w:numPr>
                                <w:ilvl w:val="0"/>
                                <w:numId w:val="3"/>
                              </w:numPr>
                              <w:rPr>
                                <w:i/>
                                <w:iCs/>
                                <w:lang w:val="nl-NL"/>
                              </w:rPr>
                            </w:pPr>
                            <w:r>
                              <w:rPr>
                                <w:i/>
                                <w:iCs/>
                                <w:lang w:val="nl-NL"/>
                              </w:rPr>
                              <w:t xml:space="preserve">Drainage- en </w:t>
                            </w:r>
                            <w:proofErr w:type="spellStart"/>
                            <w:r>
                              <w:rPr>
                                <w:i/>
                                <w:iCs/>
                                <w:lang w:val="nl-NL"/>
                              </w:rPr>
                              <w:t>bufferlaag</w:t>
                            </w:r>
                            <w:proofErr w:type="spellEnd"/>
                            <w:r>
                              <w:rPr>
                                <w:i/>
                                <w:iCs/>
                                <w:lang w:val="nl-NL"/>
                              </w:rPr>
                              <w:t xml:space="preserve"> FKD </w:t>
                            </w:r>
                            <w:r w:rsidR="00836B67">
                              <w:rPr>
                                <w:i/>
                                <w:iCs/>
                                <w:lang w:val="nl-NL"/>
                              </w:rPr>
                              <w:t>40</w:t>
                            </w:r>
                          </w:p>
                          <w:p w14:paraId="54CDB712" w14:textId="528CFF59" w:rsidR="007F64AE" w:rsidRDefault="007F64AE" w:rsidP="007F64AE">
                            <w:pPr>
                              <w:pStyle w:val="Lijstalinea"/>
                              <w:numPr>
                                <w:ilvl w:val="0"/>
                                <w:numId w:val="3"/>
                              </w:numPr>
                              <w:rPr>
                                <w:i/>
                                <w:iCs/>
                                <w:lang w:val="nl-NL"/>
                              </w:rPr>
                            </w:pPr>
                            <w:r w:rsidRPr="00CA013A">
                              <w:rPr>
                                <w:i/>
                                <w:iCs/>
                                <w:lang w:val="nl-NL"/>
                              </w:rPr>
                              <w:t>Beschermende en vochth</w:t>
                            </w:r>
                            <w:r w:rsidR="007E5019">
                              <w:rPr>
                                <w:i/>
                                <w:iCs/>
                                <w:lang w:val="nl-NL"/>
                              </w:rPr>
                              <w:t>o</w:t>
                            </w:r>
                            <w:r w:rsidRPr="00CA013A">
                              <w:rPr>
                                <w:i/>
                                <w:iCs/>
                                <w:lang w:val="nl-NL"/>
                              </w:rPr>
                              <w:t xml:space="preserve">udende laag RMS </w:t>
                            </w:r>
                            <w:r w:rsidR="007E5019">
                              <w:rPr>
                                <w:i/>
                                <w:iCs/>
                                <w:lang w:val="nl-NL"/>
                              </w:rPr>
                              <w:t>5</w:t>
                            </w:r>
                            <w:r w:rsidR="004C2792">
                              <w:rPr>
                                <w:i/>
                                <w:iCs/>
                                <w:lang w:val="nl-NL"/>
                              </w:rPr>
                              <w:t>00</w:t>
                            </w:r>
                          </w:p>
                          <w:p w14:paraId="062CDB58" w14:textId="77777777" w:rsidR="00836B67" w:rsidRPr="00836B67" w:rsidRDefault="00836B67" w:rsidP="00836B67">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325.15pt;width:290.65pt;height:1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05lUAIAAKIEAAAOAAAAZHJzL2Uyb0RvYy54bWysVEuP2jAQvlfqf7B8LyHhsQsirCgrqkqr&#13;&#10;3ZWg2rNxHBLheFzbkNBf37ETWNj2VPXizMufZ76ZyeyhqSQ5CmNLUCmNe31KhOKQlWqX0h+b1Zd7&#13;&#10;SqxjKmMSlEjpSVj6MP/8aVbrqUigAJkJQxBE2WmtU1o4p6dRZHkhKmZ7oIVCZw6mYg5Vs4syw2pE&#13;&#10;r2SU9PvjqAaTaQNcWIvWx9ZJ5wE/zwV3L3luhSMypZibC6cJ59af0XzGpjvDdFHyLg32D1lUrFT4&#13;&#10;6AXqkTlGDqb8A6oquQELuetxqCLI85KLUANWE/c/VLMumBahFiTH6gtN9v/B8ufjqyFlltKEEsUq&#13;&#10;bNFG7K07sj1JPDu1tlMMWmsMc81XaLDLZ7tFoy+6yU3lv1gOQT/yfLpwKxpHOBoH40mcjEaUcPTF&#13;&#10;d5P7QRLYj96va2PdNwEV8UJKDTYvcMqOT9ZhKhh6DvGvWZBltiqlDIofGLGUhhwZtlq6kCTeuImS&#13;&#10;itQpHQ9G/QB84/PQl/tbyfjel3mLgJpUaPSktMV7yTXbpmNqC9kJiTLQDprVfFUi7hOz7pUZnCzk&#13;&#10;BrfFveCRS8BkoJMoKcD8+pvdx2PD0UtJjZOaUvvzwIygRH5XOAqTeDj0ox2U4egOeSXm2rO99qhD&#13;&#10;tQRkKMa91DyIPt7Js5gbqN5wqRb+VXQxxfHtlLqzuHTt/uBScrFYhCAcZs3ck1pr7qF9Rzyfm+aN&#13;&#10;Gd310+EoPMN5ptn0Q1vbWH9TweLgIC9Dzz3BLasd77gIoS3d0vpNu9ZD1PuvZf4bAAD//wMAUEsD&#13;&#10;BBQABgAIAAAAIQAtgJq+4QAAABABAAAPAAAAZHJzL2Rvd25yZXYueG1sTE/LTsMwELwj8Q/WInGj&#13;&#10;DkQNaRqn4lG49ERBnN3YtS3idWS7afh7lhNcVrPa2Xm0m9kPbNIxuYACbhcFMI19UA6NgI/3l5sa&#13;&#10;WMoSlRwCagHfOsGmu7xoZaPCGd/0tM+GkQimRgqwOY8N56m32su0CKNGuh1D9DLTGg1XUZ5J3A/8&#13;&#10;rigq7qVDcrBy1E9W91/7kxewfTQr09cy2m2tnJvmz+POvApxfTU/r2k8rIFlPee/D/jtQPmho2CH&#13;&#10;cEKV2CCgrKuSqAKqZUGAGKvqvgJ2IFCWS+Bdy/8X6X4AAAD//wMAUEsBAi0AFAAGAAgAAAAhALaD&#13;&#10;OJL+AAAA4QEAABMAAAAAAAAAAAAAAAAAAAAAAFtDb250ZW50X1R5cGVzXS54bWxQSwECLQAUAAYA&#13;&#10;CAAAACEAOP0h/9YAAACUAQAACwAAAAAAAAAAAAAAAAAvAQAAX3JlbHMvLnJlbHNQSwECLQAUAAYA&#13;&#10;CAAAACEAwCtOZVACAACiBAAADgAAAAAAAAAAAAAAAAAuAgAAZHJzL2Uyb0RvYy54bWxQSwECLQAU&#13;&#10;AAYACAAAACEALYCavuEAAAAQAQAADwAAAAAAAAAAAAAAAACqBAAAZHJzL2Rvd25yZXYueG1sUEsF&#13;&#10;BgAAAAAEAAQA8wAAALgFAAAAAA==&#13;&#10;" fillcolor="white [3201]" strokeweight=".5pt">
                <v:textbox>
                  <w:txbxContent>
                    <w:p w14:paraId="11133AA8" w14:textId="2BE4780F" w:rsidR="007F64AE" w:rsidRDefault="007F64AE" w:rsidP="007E5019">
                      <w:pPr>
                        <w:rPr>
                          <w:i/>
                          <w:iCs/>
                          <w:lang w:val="nl-NL"/>
                        </w:rPr>
                      </w:pPr>
                    </w:p>
                    <w:p w14:paraId="76DEA9B8" w14:textId="77777777" w:rsidR="007E5019" w:rsidRPr="007E5019" w:rsidRDefault="007E5019" w:rsidP="007E5019">
                      <w:pPr>
                        <w:rPr>
                          <w:i/>
                          <w:iCs/>
                          <w:lang w:val="nl-NL"/>
                        </w:rPr>
                      </w:pPr>
                    </w:p>
                    <w:p w14:paraId="209289B1" w14:textId="3647037C" w:rsidR="007F64AE" w:rsidRDefault="00836B67" w:rsidP="00B651CD">
                      <w:pPr>
                        <w:pStyle w:val="Lijstalinea"/>
                        <w:numPr>
                          <w:ilvl w:val="0"/>
                          <w:numId w:val="3"/>
                        </w:numPr>
                        <w:rPr>
                          <w:i/>
                          <w:iCs/>
                          <w:lang w:val="nl-NL"/>
                        </w:rPr>
                      </w:pPr>
                      <w:r>
                        <w:rPr>
                          <w:i/>
                          <w:iCs/>
                          <w:lang w:val="nl-NL"/>
                        </w:rPr>
                        <w:t>Kruiden, fruit en groenten</w:t>
                      </w:r>
                    </w:p>
                    <w:p w14:paraId="5D5D8B47" w14:textId="0E2D6410" w:rsidR="00836B67" w:rsidRDefault="00836B67" w:rsidP="00B651CD">
                      <w:pPr>
                        <w:pStyle w:val="Lijstalinea"/>
                        <w:numPr>
                          <w:ilvl w:val="0"/>
                          <w:numId w:val="3"/>
                        </w:numPr>
                        <w:rPr>
                          <w:i/>
                          <w:iCs/>
                          <w:lang w:val="nl-NL"/>
                        </w:rPr>
                      </w:pPr>
                      <w:proofErr w:type="spellStart"/>
                      <w:r>
                        <w:rPr>
                          <w:i/>
                          <w:iCs/>
                          <w:lang w:val="nl-NL"/>
                        </w:rPr>
                        <w:t>Substraatlaag</w:t>
                      </w:r>
                      <w:proofErr w:type="spellEnd"/>
                      <w:r>
                        <w:rPr>
                          <w:i/>
                          <w:iCs/>
                          <w:lang w:val="nl-NL"/>
                        </w:rPr>
                        <w:t xml:space="preserve"> Urban </w:t>
                      </w:r>
                      <w:proofErr w:type="spellStart"/>
                      <w:r>
                        <w:rPr>
                          <w:i/>
                          <w:iCs/>
                          <w:lang w:val="nl-NL"/>
                        </w:rPr>
                        <w:t>Soil</w:t>
                      </w:r>
                      <w:proofErr w:type="spellEnd"/>
                      <w:r>
                        <w:rPr>
                          <w:i/>
                          <w:iCs/>
                          <w:lang w:val="nl-NL"/>
                        </w:rPr>
                        <w:t xml:space="preserve"> US</w:t>
                      </w:r>
                    </w:p>
                    <w:p w14:paraId="3EE13F8E" w14:textId="7E646CFC" w:rsidR="0055455B" w:rsidRDefault="0055455B" w:rsidP="00B651CD">
                      <w:pPr>
                        <w:pStyle w:val="Lijstalinea"/>
                        <w:numPr>
                          <w:ilvl w:val="0"/>
                          <w:numId w:val="3"/>
                        </w:numPr>
                        <w:rPr>
                          <w:i/>
                          <w:iCs/>
                          <w:lang w:val="nl-NL"/>
                        </w:rPr>
                      </w:pPr>
                      <w:proofErr w:type="spellStart"/>
                      <w:r>
                        <w:rPr>
                          <w:i/>
                          <w:iCs/>
                          <w:lang w:val="nl-NL"/>
                        </w:rPr>
                        <w:t>Filter</w:t>
                      </w:r>
                      <w:r w:rsidR="007E5019">
                        <w:rPr>
                          <w:i/>
                          <w:iCs/>
                          <w:lang w:val="nl-NL"/>
                        </w:rPr>
                        <w:t>laag</w:t>
                      </w:r>
                      <w:proofErr w:type="spellEnd"/>
                      <w:r w:rsidR="007E5019">
                        <w:rPr>
                          <w:i/>
                          <w:iCs/>
                          <w:lang w:val="nl-NL"/>
                        </w:rPr>
                        <w:t xml:space="preserve"> FIL 105</w:t>
                      </w:r>
                    </w:p>
                    <w:p w14:paraId="6DB60212" w14:textId="61E05B2A" w:rsidR="00836B67" w:rsidRPr="00B651CD" w:rsidRDefault="00836B67" w:rsidP="00B651CD">
                      <w:pPr>
                        <w:pStyle w:val="Lijstalinea"/>
                        <w:numPr>
                          <w:ilvl w:val="0"/>
                          <w:numId w:val="3"/>
                        </w:numPr>
                        <w:rPr>
                          <w:i/>
                          <w:iCs/>
                          <w:lang w:val="nl-NL"/>
                        </w:rPr>
                      </w:pPr>
                      <w:r>
                        <w:rPr>
                          <w:i/>
                          <w:iCs/>
                          <w:lang w:val="nl-NL"/>
                        </w:rPr>
                        <w:t xml:space="preserve">Filter- en </w:t>
                      </w:r>
                      <w:proofErr w:type="spellStart"/>
                      <w:r>
                        <w:rPr>
                          <w:i/>
                          <w:iCs/>
                          <w:lang w:val="nl-NL"/>
                        </w:rPr>
                        <w:t>absorptielaag</w:t>
                      </w:r>
                      <w:proofErr w:type="spellEnd"/>
                      <w:r>
                        <w:rPr>
                          <w:i/>
                          <w:iCs/>
                          <w:lang w:val="nl-NL"/>
                        </w:rPr>
                        <w:t xml:space="preserve"> RMS 500K (alternatief)</w:t>
                      </w:r>
                    </w:p>
                    <w:p w14:paraId="77DC2D95" w14:textId="3B695274" w:rsidR="007F64AE" w:rsidRDefault="007E5019" w:rsidP="007F64AE">
                      <w:pPr>
                        <w:pStyle w:val="Lijstalinea"/>
                        <w:numPr>
                          <w:ilvl w:val="0"/>
                          <w:numId w:val="3"/>
                        </w:numPr>
                        <w:rPr>
                          <w:i/>
                          <w:iCs/>
                          <w:lang w:val="nl-NL"/>
                        </w:rPr>
                      </w:pPr>
                      <w:r>
                        <w:rPr>
                          <w:i/>
                          <w:iCs/>
                          <w:lang w:val="nl-NL"/>
                        </w:rPr>
                        <w:t xml:space="preserve">Drainage- en </w:t>
                      </w:r>
                      <w:proofErr w:type="spellStart"/>
                      <w:r>
                        <w:rPr>
                          <w:i/>
                          <w:iCs/>
                          <w:lang w:val="nl-NL"/>
                        </w:rPr>
                        <w:t>bufferlaag</w:t>
                      </w:r>
                      <w:proofErr w:type="spellEnd"/>
                      <w:r>
                        <w:rPr>
                          <w:i/>
                          <w:iCs/>
                          <w:lang w:val="nl-NL"/>
                        </w:rPr>
                        <w:t xml:space="preserve"> FKD </w:t>
                      </w:r>
                      <w:r w:rsidR="00836B67">
                        <w:rPr>
                          <w:i/>
                          <w:iCs/>
                          <w:lang w:val="nl-NL"/>
                        </w:rPr>
                        <w:t>40</w:t>
                      </w:r>
                    </w:p>
                    <w:p w14:paraId="54CDB712" w14:textId="528CFF59" w:rsidR="007F64AE" w:rsidRDefault="007F64AE" w:rsidP="007F64AE">
                      <w:pPr>
                        <w:pStyle w:val="Lijstalinea"/>
                        <w:numPr>
                          <w:ilvl w:val="0"/>
                          <w:numId w:val="3"/>
                        </w:numPr>
                        <w:rPr>
                          <w:i/>
                          <w:iCs/>
                          <w:lang w:val="nl-NL"/>
                        </w:rPr>
                      </w:pPr>
                      <w:r w:rsidRPr="00CA013A">
                        <w:rPr>
                          <w:i/>
                          <w:iCs/>
                          <w:lang w:val="nl-NL"/>
                        </w:rPr>
                        <w:t>Beschermende en vochth</w:t>
                      </w:r>
                      <w:r w:rsidR="007E5019">
                        <w:rPr>
                          <w:i/>
                          <w:iCs/>
                          <w:lang w:val="nl-NL"/>
                        </w:rPr>
                        <w:t>o</w:t>
                      </w:r>
                      <w:r w:rsidRPr="00CA013A">
                        <w:rPr>
                          <w:i/>
                          <w:iCs/>
                          <w:lang w:val="nl-NL"/>
                        </w:rPr>
                        <w:t xml:space="preserve">udende laag RMS </w:t>
                      </w:r>
                      <w:r w:rsidR="007E5019">
                        <w:rPr>
                          <w:i/>
                          <w:iCs/>
                          <w:lang w:val="nl-NL"/>
                        </w:rPr>
                        <w:t>5</w:t>
                      </w:r>
                      <w:r w:rsidR="004C2792">
                        <w:rPr>
                          <w:i/>
                          <w:iCs/>
                          <w:lang w:val="nl-NL"/>
                        </w:rPr>
                        <w:t>00</w:t>
                      </w:r>
                    </w:p>
                    <w:p w14:paraId="062CDB58" w14:textId="77777777" w:rsidR="00836B67" w:rsidRPr="00836B67" w:rsidRDefault="00836B67" w:rsidP="00836B67">
                      <w:pPr>
                        <w:ind w:left="360"/>
                        <w:rPr>
                          <w:i/>
                          <w:iCs/>
                          <w:lang w:val="nl-NL"/>
                        </w:rPr>
                      </w:pPr>
                    </w:p>
                  </w:txbxContent>
                </v:textbox>
              </v:shape>
            </w:pict>
          </mc:Fallback>
        </mc:AlternateContent>
      </w:r>
      <w:r w:rsidRPr="00836B67">
        <w:rPr>
          <w:rFonts w:ascii="Arial" w:hAnsi="Arial" w:cs="Arial"/>
          <w:b/>
          <w:bCs/>
          <w:sz w:val="22"/>
          <w:szCs w:val="22"/>
        </w:rPr>
        <w:drawing>
          <wp:inline distT="0" distB="0" distL="0" distR="0" wp14:anchorId="4309201C" wp14:editId="60C37938">
            <wp:extent cx="2377440" cy="593090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
                    <a:stretch>
                      <a:fillRect/>
                    </a:stretch>
                  </pic:blipFill>
                  <pic:spPr>
                    <a:xfrm>
                      <a:off x="0" y="0"/>
                      <a:ext cx="2377440" cy="5930900"/>
                    </a:xfrm>
                    <a:prstGeom prst="rect">
                      <a:avLst/>
                    </a:prstGeom>
                  </pic:spPr>
                </pic:pic>
              </a:graphicData>
            </a:graphic>
          </wp:inline>
        </w:drawing>
      </w:r>
    </w:p>
    <w:sectPr w:rsidR="0055455B" w:rsidRPr="00814B18"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4C2792"/>
    <w:rsid w:val="0055455B"/>
    <w:rsid w:val="0056430C"/>
    <w:rsid w:val="0067211E"/>
    <w:rsid w:val="007E5019"/>
    <w:rsid w:val="007F64AE"/>
    <w:rsid w:val="00814B18"/>
    <w:rsid w:val="00836B67"/>
    <w:rsid w:val="00AE2FD3"/>
    <w:rsid w:val="00AE4B24"/>
    <w:rsid w:val="00B651C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631</Words>
  <Characters>3471</Characters>
  <Application>Microsoft Office Word</Application>
  <DocSecurity>0</DocSecurity>
  <Lines>28</Lines>
  <Paragraphs>8</Paragraphs>
  <ScaleCrop>false</ScaleCrop>
  <Company>Sita-Bauelemente GmbH</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2021-07-26T11:35:00Z</dcterms:created>
  <dcterms:modified xsi:type="dcterms:W3CDTF">2021-07-26T11:35:00Z</dcterms:modified>
</cp:coreProperties>
</file>