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B8C3C" w14:textId="410ADD20" w:rsidR="00814B18" w:rsidRDefault="007F64AE"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LASTENBOEK DAK</w:t>
      </w:r>
      <w:r w:rsidR="007E5019">
        <w:rPr>
          <w:rFonts w:ascii="Arial" w:eastAsia="Times New Roman" w:hAnsi="Arial" w:cs="Arial"/>
          <w:sz w:val="42"/>
          <w:szCs w:val="42"/>
          <w:lang w:eastAsia="nl-NL"/>
        </w:rPr>
        <w:t>TUIN</w:t>
      </w:r>
      <w:r w:rsidRPr="00814B18">
        <w:rPr>
          <w:rFonts w:ascii="Arial" w:eastAsia="Times New Roman" w:hAnsi="Arial" w:cs="Arial"/>
          <w:sz w:val="42"/>
          <w:szCs w:val="42"/>
          <w:lang w:eastAsia="nl-NL"/>
        </w:rPr>
        <w:t xml:space="preserve"> </w:t>
      </w:r>
    </w:p>
    <w:p w14:paraId="37E52D53" w14:textId="4583F343" w:rsidR="0067211E" w:rsidRPr="00814B18" w:rsidRDefault="00814B18" w:rsidP="007F64AE">
      <w:pPr>
        <w:rPr>
          <w:rFonts w:ascii="Arial" w:eastAsia="Times New Roman" w:hAnsi="Arial" w:cs="Arial"/>
          <w:sz w:val="42"/>
          <w:szCs w:val="42"/>
          <w:lang w:eastAsia="nl-NL"/>
        </w:rPr>
      </w:pPr>
      <w:r>
        <w:rPr>
          <w:rFonts w:ascii="Arial" w:eastAsia="Times New Roman" w:hAnsi="Arial" w:cs="Arial"/>
          <w:sz w:val="42"/>
          <w:szCs w:val="42"/>
          <w:lang w:eastAsia="nl-NL"/>
        </w:rPr>
        <w:t>“</w:t>
      </w:r>
      <w:r w:rsidR="007E5019">
        <w:rPr>
          <w:rFonts w:ascii="Arial" w:eastAsia="Times New Roman" w:hAnsi="Arial" w:cs="Arial"/>
          <w:sz w:val="42"/>
          <w:szCs w:val="42"/>
          <w:lang w:eastAsia="nl-NL"/>
        </w:rPr>
        <w:t>VERBLIJFSDAK – URBAN GARDENING</w:t>
      </w:r>
      <w:r>
        <w:rPr>
          <w:rFonts w:ascii="Arial" w:eastAsia="Times New Roman" w:hAnsi="Arial" w:cs="Arial"/>
          <w:sz w:val="42"/>
          <w:szCs w:val="42"/>
          <w:lang w:eastAsia="nl-NL"/>
        </w:rPr>
        <w:t>”</w:t>
      </w:r>
    </w:p>
    <w:p w14:paraId="5F093618" w14:textId="58266DA9" w:rsidR="00814B18" w:rsidRPr="00814B18" w:rsidRDefault="00814B18"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INTENSIEF</w:t>
      </w:r>
    </w:p>
    <w:p w14:paraId="7595FDC1" w14:textId="682B4529" w:rsidR="007F64AE" w:rsidRPr="00814B18" w:rsidRDefault="007F64AE"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niet-neutrale omschrijving</w:t>
      </w:r>
    </w:p>
    <w:p w14:paraId="735A5886" w14:textId="4BF94FA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w:t>
      </w:r>
      <w:r w:rsidR="00814B18">
        <w:rPr>
          <w:rFonts w:ascii="Arial" w:eastAsia="Times New Roman" w:hAnsi="Arial" w:cs="Arial"/>
          <w:sz w:val="22"/>
          <w:szCs w:val="22"/>
          <w:lang w:eastAsia="nl-NL"/>
        </w:rPr>
        <w:t>met</w:t>
      </w:r>
      <w:r w:rsidRPr="007F64AE">
        <w:rPr>
          <w:rFonts w:ascii="Arial" w:eastAsia="Times New Roman" w:hAnsi="Arial" w:cs="Arial"/>
          <w:sz w:val="22"/>
          <w:szCs w:val="22"/>
          <w:lang w:eastAsia="nl-NL"/>
        </w:rPr>
        <w:t xml:space="preserve"> </w:t>
      </w:r>
      <w:r w:rsidR="00814B18">
        <w:rPr>
          <w:rFonts w:ascii="Arial" w:eastAsia="Times New Roman" w:hAnsi="Arial" w:cs="Arial"/>
          <w:sz w:val="22"/>
          <w:szCs w:val="22"/>
          <w:lang w:eastAsia="nl-NL"/>
        </w:rPr>
        <w:t>helling</w:t>
      </w:r>
      <w:r w:rsidR="007E5019">
        <w:rPr>
          <w:rFonts w:ascii="Arial" w:eastAsia="Times New Roman" w:hAnsi="Arial" w:cs="Arial"/>
          <w:sz w:val="22"/>
          <w:szCs w:val="22"/>
          <w:lang w:eastAsia="nl-NL"/>
        </w:rPr>
        <w:t xml:space="preserve"> van 0-5°</w:t>
      </w:r>
      <w:r w:rsidRPr="007F64AE">
        <w:rPr>
          <w:rFonts w:ascii="Arial" w:eastAsia="Times New Roman" w:hAnsi="Arial" w:cs="Arial"/>
          <w:sz w:val="22"/>
          <w:szCs w:val="22"/>
          <w:lang w:eastAsia="nl-NL"/>
        </w:rPr>
        <w:t>)</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04C2469E"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Het te plaatsen systeem heeft een opbouw zoals hieronder beschreven en dient te worden aangebracht op een </w:t>
      </w:r>
      <w:r w:rsidR="007E5019">
        <w:rPr>
          <w:rFonts w:ascii="Arial" w:eastAsia="Times New Roman" w:hAnsi="Arial" w:cs="Arial"/>
          <w:sz w:val="22"/>
          <w:szCs w:val="22"/>
          <w:lang w:eastAsia="nl-NL"/>
        </w:rPr>
        <w:t>w</w:t>
      </w:r>
      <w:r w:rsidRPr="007F64AE">
        <w:rPr>
          <w:rFonts w:ascii="Arial" w:eastAsia="Times New Roman" w:hAnsi="Arial" w:cs="Arial"/>
          <w:sz w:val="22"/>
          <w:szCs w:val="22"/>
          <w:lang w:eastAsia="nl-NL"/>
        </w:rPr>
        <w:t>ortelwerende dakbedekking</w:t>
      </w:r>
      <w:r w:rsidR="00814B18">
        <w:rPr>
          <w:rFonts w:ascii="Arial" w:eastAsia="Times New Roman" w:hAnsi="Arial" w:cs="Arial"/>
          <w:sz w:val="22"/>
          <w:szCs w:val="22"/>
          <w:lang w:eastAsia="nl-NL"/>
        </w:rPr>
        <w:t>.</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4490F9E1"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 xml:space="preserve">Bescherm- en absorptielaag RMS </w:t>
      </w:r>
      <w:r w:rsidR="007E5019">
        <w:rPr>
          <w:rFonts w:ascii="Arial" w:eastAsia="Times New Roman" w:hAnsi="Arial" w:cs="Arial"/>
          <w:b/>
          <w:bCs/>
          <w:sz w:val="22"/>
          <w:szCs w:val="22"/>
          <w:lang w:eastAsia="nl-NL"/>
        </w:rPr>
        <w:t>5</w:t>
      </w:r>
      <w:r w:rsidR="007F64AE" w:rsidRPr="007F64AE">
        <w:rPr>
          <w:rFonts w:ascii="Arial" w:eastAsia="Times New Roman" w:hAnsi="Arial" w:cs="Arial"/>
          <w:b/>
          <w:bCs/>
          <w:sz w:val="22"/>
          <w:szCs w:val="22"/>
          <w:lang w:eastAsia="nl-NL"/>
        </w:rPr>
        <w:t>00</w:t>
      </w:r>
    </w:p>
    <w:p w14:paraId="75FCB725" w14:textId="77777777" w:rsidR="004C2792"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B</w:t>
      </w:r>
      <w:r w:rsidR="007F64AE" w:rsidRPr="007F64AE">
        <w:rPr>
          <w:rFonts w:ascii="Arial" w:eastAsia="Times New Roman" w:hAnsi="Arial" w:cs="Arial"/>
          <w:sz w:val="22"/>
          <w:szCs w:val="22"/>
          <w:lang w:eastAsia="nl-NL"/>
        </w:rPr>
        <w:t>escherm</w:t>
      </w:r>
      <w:r>
        <w:rPr>
          <w:rFonts w:ascii="Arial" w:eastAsia="Times New Roman" w:hAnsi="Arial" w:cs="Arial"/>
          <w:sz w:val="22"/>
          <w:szCs w:val="22"/>
          <w:lang w:eastAsia="nl-NL"/>
        </w:rPr>
        <w:t>t</w:t>
      </w:r>
      <w:r w:rsidR="007F64AE" w:rsidRPr="007F64AE">
        <w:rPr>
          <w:rFonts w:ascii="Arial" w:eastAsia="Times New Roman" w:hAnsi="Arial" w:cs="Arial"/>
          <w:sz w:val="22"/>
          <w:szCs w:val="22"/>
          <w:lang w:eastAsia="nl-NL"/>
        </w:rPr>
        <w:t xml:space="preserve"> de dakbedekking</w:t>
      </w:r>
      <w:r>
        <w:rPr>
          <w:rFonts w:ascii="Arial" w:eastAsia="Times New Roman" w:hAnsi="Arial" w:cs="Arial"/>
          <w:sz w:val="22"/>
          <w:szCs w:val="22"/>
          <w:lang w:eastAsia="nl-NL"/>
        </w:rPr>
        <w:t xml:space="preserve"> en houdt water vast.</w:t>
      </w:r>
    </w:p>
    <w:p w14:paraId="6DEF5F4F" w14:textId="77777777" w:rsidR="00814B18" w:rsidRPr="007F64AE" w:rsidRDefault="00814B18" w:rsidP="007F64AE">
      <w:pPr>
        <w:rPr>
          <w:rFonts w:ascii="Arial" w:eastAsia="Times New Roman" w:hAnsi="Arial" w:cs="Arial"/>
          <w:sz w:val="22"/>
          <w:szCs w:val="22"/>
          <w:lang w:eastAsia="nl-NL"/>
        </w:rPr>
      </w:pPr>
    </w:p>
    <w:p w14:paraId="5F8510C4" w14:textId="0E028BA6"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E5019">
        <w:rPr>
          <w:rFonts w:ascii="Arial" w:eastAsia="Times New Roman" w:hAnsi="Arial" w:cs="Arial"/>
          <w:b/>
          <w:bCs/>
          <w:sz w:val="22"/>
          <w:szCs w:val="22"/>
          <w:lang w:eastAsia="nl-NL"/>
        </w:rPr>
        <w:t>Drainage en buffer</w:t>
      </w:r>
      <w:r w:rsidR="00814B18">
        <w:rPr>
          <w:rFonts w:ascii="Arial" w:eastAsia="Times New Roman" w:hAnsi="Arial" w:cs="Arial"/>
          <w:b/>
          <w:bCs/>
          <w:sz w:val="22"/>
          <w:szCs w:val="22"/>
          <w:lang w:eastAsia="nl-NL"/>
        </w:rPr>
        <w:t>laag</w:t>
      </w:r>
      <w:r w:rsidR="007F64AE" w:rsidRPr="007F64AE">
        <w:rPr>
          <w:rFonts w:ascii="Arial" w:eastAsia="Times New Roman" w:hAnsi="Arial" w:cs="Arial"/>
          <w:b/>
          <w:bCs/>
          <w:sz w:val="22"/>
          <w:szCs w:val="22"/>
          <w:lang w:eastAsia="nl-NL"/>
        </w:rPr>
        <w:t xml:space="preserve"> </w:t>
      </w:r>
      <w:r w:rsidR="007E5019">
        <w:rPr>
          <w:rFonts w:ascii="Arial" w:eastAsia="Times New Roman" w:hAnsi="Arial" w:cs="Arial"/>
          <w:b/>
          <w:bCs/>
          <w:sz w:val="22"/>
          <w:szCs w:val="22"/>
          <w:lang w:eastAsia="nl-NL"/>
        </w:rPr>
        <w:t>FKD 60 BO (60 mm)</w:t>
      </w:r>
    </w:p>
    <w:p w14:paraId="56ADE5AF" w14:textId="77777777" w:rsidR="007E5019" w:rsidRDefault="007E5019" w:rsidP="007F64AE">
      <w:pPr>
        <w:rPr>
          <w:rFonts w:ascii="Arial" w:eastAsia="Times New Roman" w:hAnsi="Arial" w:cs="Arial"/>
          <w:sz w:val="22"/>
          <w:szCs w:val="22"/>
          <w:lang w:eastAsia="nl-NL"/>
        </w:rPr>
      </w:pPr>
      <w:r>
        <w:rPr>
          <w:rFonts w:ascii="Arial" w:eastAsia="Times New Roman" w:hAnsi="Arial" w:cs="Arial"/>
          <w:sz w:val="22"/>
          <w:szCs w:val="22"/>
          <w:lang w:eastAsia="nl-NL"/>
        </w:rPr>
        <w:t>Hoge waterbuffer, met snelle afvoer van overtollig water.</w:t>
      </w:r>
    </w:p>
    <w:p w14:paraId="664AFC53" w14:textId="77777777" w:rsidR="007E5019" w:rsidRDefault="007E5019" w:rsidP="007F64AE">
      <w:pPr>
        <w:rPr>
          <w:rFonts w:ascii="Arial" w:eastAsia="Times New Roman" w:hAnsi="Arial" w:cs="Arial"/>
          <w:sz w:val="22"/>
          <w:szCs w:val="22"/>
          <w:lang w:eastAsia="nl-NL"/>
        </w:rPr>
      </w:pPr>
      <w:r>
        <w:rPr>
          <w:rFonts w:ascii="Arial" w:eastAsia="Times New Roman" w:hAnsi="Arial" w:cs="Arial"/>
          <w:sz w:val="22"/>
          <w:szCs w:val="22"/>
          <w:lang w:eastAsia="nl-NL"/>
        </w:rPr>
        <w:t>Vermijdt stilstaand water.</w:t>
      </w:r>
    </w:p>
    <w:p w14:paraId="5099D4DF" w14:textId="77777777" w:rsidR="007E5019" w:rsidRDefault="007E5019" w:rsidP="007F64AE">
      <w:pPr>
        <w:rPr>
          <w:rFonts w:ascii="Arial" w:eastAsia="Times New Roman" w:hAnsi="Arial" w:cs="Arial"/>
          <w:sz w:val="22"/>
          <w:szCs w:val="22"/>
          <w:lang w:eastAsia="nl-NL"/>
        </w:rPr>
      </w:pPr>
      <w:r>
        <w:rPr>
          <w:rFonts w:ascii="Arial" w:eastAsia="Times New Roman" w:hAnsi="Arial" w:cs="Arial"/>
          <w:sz w:val="22"/>
          <w:szCs w:val="22"/>
          <w:lang w:eastAsia="nl-NL"/>
        </w:rPr>
        <w:t>(af te vullen met Perl 8/16 indien de stubstraatlaag dikker is dan 400 mm)</w:t>
      </w:r>
    </w:p>
    <w:p w14:paraId="767F8955" w14:textId="69C89F72" w:rsidR="007F64AE"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 xml:space="preserve">  </w:t>
      </w:r>
      <w:r w:rsidR="00814B18">
        <w:rPr>
          <w:rFonts w:ascii="Arial" w:eastAsia="Times New Roman" w:hAnsi="Arial" w:cs="Arial"/>
          <w:sz w:val="22"/>
          <w:szCs w:val="22"/>
          <w:lang w:eastAsia="nl-NL"/>
        </w:rPr>
        <w:t xml:space="preserve">  </w:t>
      </w:r>
    </w:p>
    <w:p w14:paraId="30EAF5E9" w14:textId="77777777" w:rsidR="00814B18" w:rsidRDefault="00814B18" w:rsidP="007F64AE">
      <w:pPr>
        <w:rPr>
          <w:rFonts w:ascii="Arial" w:eastAsia="Times New Roman" w:hAnsi="Arial" w:cs="Arial"/>
          <w:sz w:val="22"/>
          <w:szCs w:val="22"/>
          <w:lang w:eastAsia="nl-NL"/>
        </w:rPr>
      </w:pPr>
    </w:p>
    <w:p w14:paraId="401577C5" w14:textId="4ED33A19" w:rsidR="0055455B" w:rsidRPr="007F64AE" w:rsidRDefault="00814B18" w:rsidP="00814B18">
      <w:pPr>
        <w:pStyle w:val="Lijstalinea"/>
        <w:ind w:left="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1.</w:t>
      </w:r>
      <w:r w:rsidR="007E5019">
        <w:rPr>
          <w:rFonts w:ascii="Arial" w:eastAsia="Times New Roman" w:hAnsi="Arial" w:cs="Arial"/>
          <w:b/>
          <w:bCs/>
          <w:sz w:val="22"/>
          <w:szCs w:val="22"/>
          <w:lang w:eastAsia="nl-NL"/>
        </w:rPr>
        <w:t>3</w:t>
      </w:r>
      <w:r>
        <w:rPr>
          <w:rFonts w:ascii="Arial" w:eastAsia="Times New Roman" w:hAnsi="Arial" w:cs="Arial"/>
          <w:b/>
          <w:bCs/>
          <w:sz w:val="22"/>
          <w:szCs w:val="22"/>
          <w:lang w:eastAsia="nl-NL"/>
        </w:rPr>
        <w:t xml:space="preserve">  </w:t>
      </w:r>
      <w:r w:rsidR="0055455B" w:rsidRPr="007F64AE">
        <w:rPr>
          <w:rFonts w:ascii="Arial" w:eastAsia="Times New Roman" w:hAnsi="Arial" w:cs="Arial"/>
          <w:b/>
          <w:bCs/>
          <w:sz w:val="22"/>
          <w:szCs w:val="22"/>
          <w:lang w:eastAsia="nl-NL"/>
        </w:rPr>
        <w:t>Filter</w:t>
      </w:r>
      <w:r w:rsidR="007E5019">
        <w:rPr>
          <w:rFonts w:ascii="Arial" w:eastAsia="Times New Roman" w:hAnsi="Arial" w:cs="Arial"/>
          <w:b/>
          <w:bCs/>
          <w:sz w:val="22"/>
          <w:szCs w:val="22"/>
          <w:lang w:eastAsia="nl-NL"/>
        </w:rPr>
        <w:t>l</w:t>
      </w:r>
      <w:r>
        <w:rPr>
          <w:rFonts w:ascii="Arial" w:eastAsia="Times New Roman" w:hAnsi="Arial" w:cs="Arial"/>
          <w:b/>
          <w:bCs/>
          <w:sz w:val="22"/>
          <w:szCs w:val="22"/>
          <w:lang w:eastAsia="nl-NL"/>
        </w:rPr>
        <w:t xml:space="preserve">aag </w:t>
      </w:r>
      <w:r w:rsidR="007E5019">
        <w:rPr>
          <w:rFonts w:ascii="Arial" w:eastAsia="Times New Roman" w:hAnsi="Arial" w:cs="Arial"/>
          <w:b/>
          <w:bCs/>
          <w:sz w:val="22"/>
          <w:szCs w:val="22"/>
          <w:lang w:eastAsia="nl-NL"/>
        </w:rPr>
        <w:t>FIL 105</w:t>
      </w:r>
    </w:p>
    <w:p w14:paraId="51F3638E" w14:textId="77777777" w:rsidR="007E5019" w:rsidRPr="007F64AE" w:rsidRDefault="007E5019" w:rsidP="007E5019">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7613D0B4" w14:textId="77777777" w:rsidR="0067211E" w:rsidRPr="007F64AE" w:rsidRDefault="0067211E" w:rsidP="0055455B">
      <w:pPr>
        <w:rPr>
          <w:rFonts w:ascii="Arial" w:eastAsia="Times New Roman" w:hAnsi="Arial" w:cs="Arial"/>
          <w:sz w:val="22"/>
          <w:szCs w:val="22"/>
          <w:lang w:eastAsia="nl-NL"/>
        </w:rPr>
      </w:pPr>
    </w:p>
    <w:p w14:paraId="749BBCBF" w14:textId="3D0B4A84" w:rsidR="007F64AE" w:rsidRPr="00814B18" w:rsidRDefault="00814B18" w:rsidP="00814B18">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1.5  </w:t>
      </w:r>
      <w:r w:rsidR="004C2792">
        <w:rPr>
          <w:rFonts w:ascii="Arial" w:eastAsia="Times New Roman" w:hAnsi="Arial" w:cs="Arial"/>
          <w:b/>
          <w:bCs/>
          <w:sz w:val="22"/>
          <w:szCs w:val="22"/>
          <w:lang w:eastAsia="nl-NL"/>
        </w:rPr>
        <w:t>S</w:t>
      </w:r>
      <w:r w:rsidR="007F64AE" w:rsidRPr="00814B18">
        <w:rPr>
          <w:rFonts w:ascii="Arial" w:eastAsia="Times New Roman" w:hAnsi="Arial" w:cs="Arial"/>
          <w:b/>
          <w:bCs/>
          <w:sz w:val="22"/>
          <w:szCs w:val="22"/>
          <w:lang w:eastAsia="nl-NL"/>
        </w:rPr>
        <w:t>ubstraat</w:t>
      </w:r>
      <w:r w:rsidR="007E5019">
        <w:rPr>
          <w:rFonts w:ascii="Arial" w:eastAsia="Times New Roman" w:hAnsi="Arial" w:cs="Arial"/>
          <w:b/>
          <w:bCs/>
          <w:sz w:val="22"/>
          <w:szCs w:val="22"/>
          <w:lang w:eastAsia="nl-NL"/>
        </w:rPr>
        <w:t xml:space="preserve">laag I </w:t>
      </w:r>
      <w:r w:rsidR="007F64AE" w:rsidRPr="00814B18">
        <w:rPr>
          <w:rFonts w:ascii="Arial" w:eastAsia="Times New Roman" w:hAnsi="Arial" w:cs="Arial"/>
          <w:b/>
          <w:bCs/>
          <w:sz w:val="22"/>
          <w:szCs w:val="22"/>
          <w:lang w:eastAsia="nl-NL"/>
        </w:rPr>
        <w:t>(</w:t>
      </w:r>
      <w:r w:rsidR="004C2792">
        <w:rPr>
          <w:rFonts w:ascii="Arial" w:eastAsia="Times New Roman" w:hAnsi="Arial" w:cs="Arial"/>
          <w:b/>
          <w:bCs/>
          <w:sz w:val="22"/>
          <w:szCs w:val="22"/>
          <w:lang w:eastAsia="nl-NL"/>
        </w:rPr>
        <w:t>230 – 400 m</w:t>
      </w:r>
      <w:r w:rsidR="0055455B" w:rsidRPr="00814B18">
        <w:rPr>
          <w:rFonts w:ascii="Arial" w:eastAsia="Times New Roman" w:hAnsi="Arial" w:cs="Arial"/>
          <w:b/>
          <w:bCs/>
          <w:sz w:val="22"/>
          <w:szCs w:val="22"/>
          <w:lang w:eastAsia="nl-NL"/>
        </w:rPr>
        <w:t>m</w:t>
      </w:r>
      <w:r w:rsidR="00B651CD" w:rsidRPr="00814B18">
        <w:rPr>
          <w:rFonts w:ascii="Arial" w:eastAsia="Times New Roman" w:hAnsi="Arial" w:cs="Arial"/>
          <w:b/>
          <w:bCs/>
          <w:sz w:val="22"/>
          <w:szCs w:val="22"/>
          <w:lang w:eastAsia="nl-NL"/>
        </w:rPr>
        <w:t>)</w:t>
      </w:r>
    </w:p>
    <w:p w14:paraId="71252839" w14:textId="5A432045" w:rsidR="0055455B"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Geavanceerd n</w:t>
      </w:r>
      <w:r w:rsidR="007F64AE" w:rsidRPr="007F64AE">
        <w:rPr>
          <w:rFonts w:ascii="Arial" w:eastAsia="Times New Roman" w:hAnsi="Arial" w:cs="Arial"/>
          <w:sz w:val="22"/>
          <w:szCs w:val="22"/>
          <w:lang w:eastAsia="nl-NL"/>
        </w:rPr>
        <w:t xml:space="preserve">atuurlijk groeimedium </w:t>
      </w:r>
      <w:r w:rsidR="00814B18">
        <w:rPr>
          <w:rFonts w:ascii="Arial" w:eastAsia="Times New Roman" w:hAnsi="Arial" w:cs="Arial"/>
          <w:sz w:val="22"/>
          <w:szCs w:val="22"/>
          <w:lang w:eastAsia="nl-NL"/>
        </w:rPr>
        <w:t>met hoge wateropslagcapaciteit</w:t>
      </w:r>
      <w:r>
        <w:rPr>
          <w:rFonts w:ascii="Arial" w:eastAsia="Times New Roman" w:hAnsi="Arial" w:cs="Arial"/>
          <w:sz w:val="22"/>
          <w:szCs w:val="22"/>
          <w:lang w:eastAsia="nl-NL"/>
        </w:rPr>
        <w:t>, goede doorlaatbaarheid</w:t>
      </w:r>
      <w:r w:rsidR="00814B18">
        <w:rPr>
          <w:rFonts w:ascii="Arial" w:eastAsia="Times New Roman" w:hAnsi="Arial" w:cs="Arial"/>
          <w:sz w:val="22"/>
          <w:szCs w:val="22"/>
          <w:lang w:eastAsia="nl-NL"/>
        </w:rPr>
        <w:t xml:space="preserve"> en goed luchtporiënvolume</w:t>
      </w:r>
      <w:r w:rsidR="007E5019">
        <w:rPr>
          <w:rFonts w:ascii="Arial" w:eastAsia="Times New Roman" w:hAnsi="Arial" w:cs="Arial"/>
          <w:sz w:val="22"/>
          <w:szCs w:val="22"/>
          <w:lang w:eastAsia="nl-NL"/>
        </w:rPr>
        <w:t>, afgestemd op een meerlaagse intensieve opbouw.</w:t>
      </w:r>
    </w:p>
    <w:p w14:paraId="567B6678" w14:textId="39D884CE" w:rsidR="004C2792"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gazonsubstraat R, dikte 200 – 300 mm)</w:t>
      </w:r>
    </w:p>
    <w:p w14:paraId="4A1696E9" w14:textId="5FA844A8" w:rsidR="007F64AE" w:rsidRPr="007F64AE" w:rsidRDefault="007F64AE" w:rsidP="007F64AE">
      <w:pPr>
        <w:rPr>
          <w:rFonts w:ascii="Arial" w:eastAsia="Times New Roman" w:hAnsi="Arial" w:cs="Arial"/>
          <w:sz w:val="22"/>
          <w:szCs w:val="22"/>
          <w:lang w:eastAsia="nl-NL"/>
        </w:rPr>
      </w:pPr>
    </w:p>
    <w:p w14:paraId="7A66029C" w14:textId="77777777" w:rsidR="007E5019" w:rsidRDefault="00814B18" w:rsidP="004C2792">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1.6  </w:t>
      </w:r>
      <w:r w:rsidR="0067211E" w:rsidRPr="00814B18">
        <w:rPr>
          <w:rFonts w:ascii="Arial" w:eastAsia="Times New Roman" w:hAnsi="Arial" w:cs="Arial"/>
          <w:b/>
          <w:bCs/>
          <w:sz w:val="22"/>
          <w:szCs w:val="22"/>
          <w:lang w:eastAsia="nl-NL"/>
        </w:rPr>
        <w:t>Ve</w:t>
      </w:r>
      <w:r w:rsidR="007E5019">
        <w:rPr>
          <w:rFonts w:ascii="Arial" w:eastAsia="Times New Roman" w:hAnsi="Arial" w:cs="Arial"/>
          <w:b/>
          <w:bCs/>
          <w:sz w:val="22"/>
          <w:szCs w:val="22"/>
          <w:lang w:eastAsia="nl-NL"/>
        </w:rPr>
        <w:t>rblijfsdak</w:t>
      </w:r>
    </w:p>
    <w:p w14:paraId="3C8820BB" w14:textId="2BAADBFD" w:rsidR="007F64AE" w:rsidRPr="007F64AE" w:rsidRDefault="007E5019" w:rsidP="004C2792">
      <w:pPr>
        <w:rPr>
          <w:rFonts w:ascii="Arial" w:eastAsia="Times New Roman" w:hAnsi="Arial" w:cs="Arial"/>
          <w:sz w:val="22"/>
          <w:szCs w:val="22"/>
          <w:lang w:eastAsia="nl-NL"/>
        </w:rPr>
      </w:pPr>
      <w:r>
        <w:rPr>
          <w:rFonts w:ascii="Arial" w:eastAsia="Times New Roman" w:hAnsi="Arial" w:cs="Arial"/>
          <w:sz w:val="22"/>
          <w:szCs w:val="22"/>
          <w:lang w:eastAsia="nl-NL"/>
        </w:rPr>
        <w:t>Intensieve dakopbouw met veelzijdige gebruiksmogelijkheden als terras of daktuin.  Opbouw volgens het ontwerp van de architect met verschillende elementen zoals bloemenbedden, vijvers of zandbakken in combinatie met gazon, struiken, plantenbakken en randelementen.</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4B2AA2B1" w:rsidR="007F64AE" w:rsidRPr="007F64AE" w:rsidRDefault="00814B18"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w:t>
      </w:r>
      <w:r w:rsidR="007E5019">
        <w:rPr>
          <w:rFonts w:ascii="Arial" w:eastAsia="Times New Roman" w:hAnsi="Arial" w:cs="Arial"/>
          <w:b/>
          <w:bCs/>
          <w:sz w:val="22"/>
          <w:szCs w:val="22"/>
          <w:lang w:eastAsia="nl-NL"/>
        </w:rPr>
        <w:t>1</w:t>
      </w:r>
      <w:r>
        <w:rPr>
          <w:rFonts w:ascii="Arial" w:eastAsia="Times New Roman" w:hAnsi="Arial" w:cs="Arial"/>
          <w:b/>
          <w:bCs/>
          <w:sz w:val="22"/>
          <w:szCs w:val="22"/>
          <w:lang w:eastAsia="nl-NL"/>
        </w:rPr>
        <w:t xml:space="preserve">  </w:t>
      </w:r>
      <w:r w:rsidR="007F64AE">
        <w:rPr>
          <w:rFonts w:ascii="Arial" w:eastAsia="Times New Roman" w:hAnsi="Arial" w:cs="Arial"/>
          <w:b/>
          <w:bCs/>
          <w:sz w:val="22"/>
          <w:szCs w:val="22"/>
          <w:lang w:eastAsia="nl-NL"/>
        </w:rPr>
        <w:t>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hoogte van de hemelwaterafvoeren wordt een controleschacht/inspectierooster voorzien.</w:t>
      </w:r>
    </w:p>
    <w:p w14:paraId="7084F4DD" w14:textId="09D3EA9E"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2F2E8C2C"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w:t>
      </w:r>
      <w:r w:rsidR="007E5019">
        <w:rPr>
          <w:rFonts w:ascii="Arial" w:eastAsia="Times New Roman" w:hAnsi="Arial" w:cs="Arial"/>
          <w:b/>
          <w:bCs/>
          <w:sz w:val="22"/>
          <w:szCs w:val="22"/>
          <w:lang w:eastAsia="nl-NL"/>
        </w:rPr>
        <w:t>2</w:t>
      </w:r>
      <w:r>
        <w:rPr>
          <w:rFonts w:ascii="Arial" w:eastAsia="Times New Roman" w:hAnsi="Arial" w:cs="Arial"/>
          <w:b/>
          <w:bCs/>
          <w:sz w:val="22"/>
          <w:szCs w:val="22"/>
          <w:lang w:eastAsia="nl-NL"/>
        </w:rPr>
        <w:t xml:space="preserve">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De steriele zones worden van het groendak gescheiden door geperforeerde  L-vormige aluminium profielen (1 mm dik, 2,5 m lang), onderling te verbinden met connectoren.  Ter hoogte van hoeken worden speciale hoekprofielen geplaatst.  (Type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12DD1FBE" w14:textId="48177A5D" w:rsidR="00814B18"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5FE8C81" w14:textId="0C8FD488" w:rsidR="00814B18" w:rsidRPr="00814B18" w:rsidRDefault="007F64AE" w:rsidP="00814B18">
      <w:pPr>
        <w:pStyle w:val="Lijstalinea"/>
        <w:numPr>
          <w:ilvl w:val="0"/>
          <w:numId w:val="1"/>
        </w:numPr>
        <w:rPr>
          <w:rFonts w:ascii="Arial" w:hAnsi="Arial" w:cs="Arial"/>
          <w:b/>
          <w:bCs/>
          <w:sz w:val="22"/>
          <w:szCs w:val="22"/>
        </w:rPr>
      </w:pPr>
      <w:r w:rsidRPr="00814B18">
        <w:rPr>
          <w:rFonts w:ascii="Arial" w:hAnsi="Arial" w:cs="Arial"/>
          <w:b/>
          <w:bCs/>
          <w:sz w:val="22"/>
          <w:szCs w:val="22"/>
        </w:rPr>
        <w:t xml:space="preserve"> SCHEMATISCHE VOORSTELLING</w:t>
      </w:r>
    </w:p>
    <w:p w14:paraId="10D05753" w14:textId="77777777" w:rsidR="00814B18" w:rsidRDefault="00814B18" w:rsidP="00814B18">
      <w:pPr>
        <w:pStyle w:val="Lijstalinea"/>
        <w:ind w:left="0"/>
        <w:rPr>
          <w:rFonts w:ascii="Arial" w:hAnsi="Arial" w:cs="Arial"/>
          <w:b/>
          <w:bCs/>
          <w:sz w:val="22"/>
          <w:szCs w:val="22"/>
        </w:rPr>
      </w:pPr>
    </w:p>
    <w:p w14:paraId="7BDEC20F" w14:textId="6B6BADAA" w:rsidR="0055455B" w:rsidRPr="00814B18" w:rsidRDefault="007E5019" w:rsidP="00814B18">
      <w:pPr>
        <w:pStyle w:val="Lijstalinea"/>
        <w:ind w:left="0"/>
        <w:rPr>
          <w:rFonts w:ascii="Arial" w:hAnsi="Arial" w:cs="Arial"/>
          <w:b/>
          <w:bCs/>
          <w:sz w:val="22"/>
          <w:szCs w:val="22"/>
        </w:rPr>
      </w:pPr>
      <w:r>
        <w:rPr>
          <w:rFonts w:ascii="Arial" w:hAnsi="Arial"/>
          <w:noProof/>
        </w:rPr>
        <w:lastRenderedPageBreak/>
        <mc:AlternateContent>
          <mc:Choice Requires="wps">
            <w:drawing>
              <wp:anchor distT="0" distB="0" distL="114300" distR="114300" simplePos="0" relativeHeight="251659264" behindDoc="0" locked="0" layoutInCell="1" allowOverlap="1" wp14:anchorId="21B22A83" wp14:editId="16017C22">
                <wp:simplePos x="0" y="0"/>
                <wp:positionH relativeFrom="column">
                  <wp:posOffset>2453005</wp:posOffset>
                </wp:positionH>
                <wp:positionV relativeFrom="paragraph">
                  <wp:posOffset>6831965</wp:posOffset>
                </wp:positionV>
                <wp:extent cx="3691255" cy="1564640"/>
                <wp:effectExtent l="0" t="0" r="17145" b="10160"/>
                <wp:wrapNone/>
                <wp:docPr id="2" name="Tekstvak 2"/>
                <wp:cNvGraphicFramePr/>
                <a:graphic xmlns:a="http://schemas.openxmlformats.org/drawingml/2006/main">
                  <a:graphicData uri="http://schemas.microsoft.com/office/word/2010/wordprocessingShape">
                    <wps:wsp>
                      <wps:cNvSpPr txBox="1"/>
                      <wps:spPr>
                        <a:xfrm>
                          <a:off x="0" y="0"/>
                          <a:ext cx="3691255" cy="1564640"/>
                        </a:xfrm>
                        <a:prstGeom prst="rect">
                          <a:avLst/>
                        </a:prstGeom>
                        <a:solidFill>
                          <a:schemeClr val="lt1"/>
                        </a:solidFill>
                        <a:ln w="6350">
                          <a:solidFill>
                            <a:prstClr val="black"/>
                          </a:solidFill>
                        </a:ln>
                      </wps:spPr>
                      <wps:txbx>
                        <w:txbxContent>
                          <w:p w14:paraId="11133AA8" w14:textId="2BE4780F" w:rsidR="007F64AE" w:rsidRDefault="007F64AE" w:rsidP="007E5019">
                            <w:pPr>
                              <w:rPr>
                                <w:i/>
                                <w:iCs/>
                                <w:lang w:val="nl-NL"/>
                              </w:rPr>
                            </w:pPr>
                          </w:p>
                          <w:p w14:paraId="76DEA9B8" w14:textId="77777777" w:rsidR="007E5019" w:rsidRPr="007E5019" w:rsidRDefault="007E5019" w:rsidP="007E5019">
                            <w:pPr>
                              <w:rPr>
                                <w:i/>
                                <w:iCs/>
                                <w:lang w:val="nl-NL"/>
                              </w:rPr>
                            </w:pPr>
                          </w:p>
                          <w:p w14:paraId="209289B1" w14:textId="78D9346B"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w:t>
                            </w:r>
                          </w:p>
                          <w:p w14:paraId="3EE13F8E" w14:textId="4B3352D0" w:rsidR="0055455B" w:rsidRPr="00B651CD" w:rsidRDefault="0055455B" w:rsidP="00B651CD">
                            <w:pPr>
                              <w:pStyle w:val="Lijstalinea"/>
                              <w:numPr>
                                <w:ilvl w:val="0"/>
                                <w:numId w:val="3"/>
                              </w:numPr>
                              <w:rPr>
                                <w:i/>
                                <w:iCs/>
                                <w:lang w:val="nl-NL"/>
                              </w:rPr>
                            </w:pPr>
                            <w:proofErr w:type="spellStart"/>
                            <w:r>
                              <w:rPr>
                                <w:i/>
                                <w:iCs/>
                                <w:lang w:val="nl-NL"/>
                              </w:rPr>
                              <w:t>Filter</w:t>
                            </w:r>
                            <w:r w:rsidR="007E5019">
                              <w:rPr>
                                <w:i/>
                                <w:iCs/>
                                <w:lang w:val="nl-NL"/>
                              </w:rPr>
                              <w:t>laag</w:t>
                            </w:r>
                            <w:proofErr w:type="spellEnd"/>
                            <w:r w:rsidR="007E5019">
                              <w:rPr>
                                <w:i/>
                                <w:iCs/>
                                <w:lang w:val="nl-NL"/>
                              </w:rPr>
                              <w:t xml:space="preserve"> FIL 105</w:t>
                            </w:r>
                          </w:p>
                          <w:p w14:paraId="77DC2D95" w14:textId="2CACF79D" w:rsidR="007F64AE" w:rsidRDefault="007E5019" w:rsidP="007F64AE">
                            <w:pPr>
                              <w:pStyle w:val="Lijstalinea"/>
                              <w:numPr>
                                <w:ilvl w:val="0"/>
                                <w:numId w:val="3"/>
                              </w:numPr>
                              <w:rPr>
                                <w:i/>
                                <w:iCs/>
                                <w:lang w:val="nl-NL"/>
                              </w:rPr>
                            </w:pPr>
                            <w:r>
                              <w:rPr>
                                <w:i/>
                                <w:iCs/>
                                <w:lang w:val="nl-NL"/>
                              </w:rPr>
                              <w:t xml:space="preserve">Drainage- en </w:t>
                            </w:r>
                            <w:proofErr w:type="spellStart"/>
                            <w:r>
                              <w:rPr>
                                <w:i/>
                                <w:iCs/>
                                <w:lang w:val="nl-NL"/>
                              </w:rPr>
                              <w:t>bufferlaag</w:t>
                            </w:r>
                            <w:proofErr w:type="spellEnd"/>
                            <w:r>
                              <w:rPr>
                                <w:i/>
                                <w:iCs/>
                                <w:lang w:val="nl-NL"/>
                              </w:rPr>
                              <w:t xml:space="preserve"> FKD 60 BO</w:t>
                            </w:r>
                          </w:p>
                          <w:p w14:paraId="54CDB712" w14:textId="49FF9B18" w:rsidR="007F64AE" w:rsidRPr="00CA013A" w:rsidRDefault="007F64AE" w:rsidP="007F64AE">
                            <w:pPr>
                              <w:pStyle w:val="Lijstalinea"/>
                              <w:numPr>
                                <w:ilvl w:val="0"/>
                                <w:numId w:val="3"/>
                              </w:numPr>
                              <w:rPr>
                                <w:i/>
                                <w:iCs/>
                                <w:lang w:val="nl-NL"/>
                              </w:rPr>
                            </w:pPr>
                            <w:r w:rsidRPr="00CA013A">
                              <w:rPr>
                                <w:i/>
                                <w:iCs/>
                                <w:lang w:val="nl-NL"/>
                              </w:rPr>
                              <w:t>Beschermende en vochth</w:t>
                            </w:r>
                            <w:r w:rsidR="007E5019">
                              <w:rPr>
                                <w:i/>
                                <w:iCs/>
                                <w:lang w:val="nl-NL"/>
                              </w:rPr>
                              <w:t>o</w:t>
                            </w:r>
                            <w:r w:rsidRPr="00CA013A">
                              <w:rPr>
                                <w:i/>
                                <w:iCs/>
                                <w:lang w:val="nl-NL"/>
                              </w:rPr>
                              <w:t xml:space="preserve">udende laag RMS </w:t>
                            </w:r>
                            <w:r w:rsidR="007E5019">
                              <w:rPr>
                                <w:i/>
                                <w:iCs/>
                                <w:lang w:val="nl-NL"/>
                              </w:rPr>
                              <w:t>5</w:t>
                            </w:r>
                            <w:r w:rsidR="004C2792">
                              <w:rPr>
                                <w:i/>
                                <w:iCs/>
                                <w:lang w:val="nl-NL"/>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537.95pt;width:290.65pt;height:1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" fillcolor="white [3201]" strokeweight=".5pt">
                <v:textbox>
                  <w:txbxContent>
                    <w:p w14:paraId="11133AA8" w14:textId="2BE4780F" w:rsidR="007F64AE" w:rsidRDefault="007F64AE" w:rsidP="007E5019">
                      <w:pPr>
                        <w:rPr>
                          <w:i/>
                          <w:iCs/>
                          <w:lang w:val="nl-NL"/>
                        </w:rPr>
                      </w:pPr>
                    </w:p>
                    <w:p w14:paraId="76DEA9B8" w14:textId="77777777" w:rsidR="007E5019" w:rsidRPr="007E5019" w:rsidRDefault="007E5019" w:rsidP="007E5019">
                      <w:pPr>
                        <w:rPr>
                          <w:i/>
                          <w:iCs/>
                          <w:lang w:val="nl-NL"/>
                        </w:rPr>
                      </w:pPr>
                    </w:p>
                    <w:p w14:paraId="209289B1" w14:textId="78D9346B"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w:t>
                      </w:r>
                    </w:p>
                    <w:p w14:paraId="3EE13F8E" w14:textId="4B3352D0" w:rsidR="0055455B" w:rsidRPr="00B651CD" w:rsidRDefault="0055455B" w:rsidP="00B651CD">
                      <w:pPr>
                        <w:pStyle w:val="Lijstalinea"/>
                        <w:numPr>
                          <w:ilvl w:val="0"/>
                          <w:numId w:val="3"/>
                        </w:numPr>
                        <w:rPr>
                          <w:i/>
                          <w:iCs/>
                          <w:lang w:val="nl-NL"/>
                        </w:rPr>
                      </w:pPr>
                      <w:proofErr w:type="spellStart"/>
                      <w:r>
                        <w:rPr>
                          <w:i/>
                          <w:iCs/>
                          <w:lang w:val="nl-NL"/>
                        </w:rPr>
                        <w:t>Filter</w:t>
                      </w:r>
                      <w:r w:rsidR="007E5019">
                        <w:rPr>
                          <w:i/>
                          <w:iCs/>
                          <w:lang w:val="nl-NL"/>
                        </w:rPr>
                        <w:t>laag</w:t>
                      </w:r>
                      <w:proofErr w:type="spellEnd"/>
                      <w:r w:rsidR="007E5019">
                        <w:rPr>
                          <w:i/>
                          <w:iCs/>
                          <w:lang w:val="nl-NL"/>
                        </w:rPr>
                        <w:t xml:space="preserve"> FIL 105</w:t>
                      </w:r>
                    </w:p>
                    <w:p w14:paraId="77DC2D95" w14:textId="2CACF79D" w:rsidR="007F64AE" w:rsidRDefault="007E5019" w:rsidP="007F64AE">
                      <w:pPr>
                        <w:pStyle w:val="Lijstalinea"/>
                        <w:numPr>
                          <w:ilvl w:val="0"/>
                          <w:numId w:val="3"/>
                        </w:numPr>
                        <w:rPr>
                          <w:i/>
                          <w:iCs/>
                          <w:lang w:val="nl-NL"/>
                        </w:rPr>
                      </w:pPr>
                      <w:r>
                        <w:rPr>
                          <w:i/>
                          <w:iCs/>
                          <w:lang w:val="nl-NL"/>
                        </w:rPr>
                        <w:t xml:space="preserve">Drainage- en </w:t>
                      </w:r>
                      <w:proofErr w:type="spellStart"/>
                      <w:r>
                        <w:rPr>
                          <w:i/>
                          <w:iCs/>
                          <w:lang w:val="nl-NL"/>
                        </w:rPr>
                        <w:t>bufferlaag</w:t>
                      </w:r>
                      <w:proofErr w:type="spellEnd"/>
                      <w:r>
                        <w:rPr>
                          <w:i/>
                          <w:iCs/>
                          <w:lang w:val="nl-NL"/>
                        </w:rPr>
                        <w:t xml:space="preserve"> FKD 60 BO</w:t>
                      </w:r>
                    </w:p>
                    <w:p w14:paraId="54CDB712" w14:textId="49FF9B18" w:rsidR="007F64AE" w:rsidRPr="00CA013A" w:rsidRDefault="007F64AE" w:rsidP="007F64AE">
                      <w:pPr>
                        <w:pStyle w:val="Lijstalinea"/>
                        <w:numPr>
                          <w:ilvl w:val="0"/>
                          <w:numId w:val="3"/>
                        </w:numPr>
                        <w:rPr>
                          <w:i/>
                          <w:iCs/>
                          <w:lang w:val="nl-NL"/>
                        </w:rPr>
                      </w:pPr>
                      <w:r w:rsidRPr="00CA013A">
                        <w:rPr>
                          <w:i/>
                          <w:iCs/>
                          <w:lang w:val="nl-NL"/>
                        </w:rPr>
                        <w:t>Beschermende en vochth</w:t>
                      </w:r>
                      <w:r w:rsidR="007E5019">
                        <w:rPr>
                          <w:i/>
                          <w:iCs/>
                          <w:lang w:val="nl-NL"/>
                        </w:rPr>
                        <w:t>o</w:t>
                      </w:r>
                      <w:r w:rsidRPr="00CA013A">
                        <w:rPr>
                          <w:i/>
                          <w:iCs/>
                          <w:lang w:val="nl-NL"/>
                        </w:rPr>
                        <w:t xml:space="preserve">udende laag RMS </w:t>
                      </w:r>
                      <w:r w:rsidR="007E5019">
                        <w:rPr>
                          <w:i/>
                          <w:iCs/>
                          <w:lang w:val="nl-NL"/>
                        </w:rPr>
                        <w:t>5</w:t>
                      </w:r>
                      <w:r w:rsidR="004C2792">
                        <w:rPr>
                          <w:i/>
                          <w:iCs/>
                          <w:lang w:val="nl-NL"/>
                        </w:rPr>
                        <w:t>00</w:t>
                      </w:r>
                    </w:p>
                  </w:txbxContent>
                </v:textbox>
              </v:shape>
            </w:pict>
          </mc:Fallback>
        </mc:AlternateContent>
      </w:r>
      <w:r w:rsidRPr="007E5019">
        <w:rPr>
          <w:rFonts w:ascii="Arial" w:hAnsi="Arial" w:cs="Arial"/>
          <w:b/>
          <w:bCs/>
          <w:sz w:val="22"/>
          <w:szCs w:val="22"/>
        </w:rPr>
        <w:drawing>
          <wp:inline distT="0" distB="0" distL="0" distR="0" wp14:anchorId="131EDE4F" wp14:editId="1CF254C3">
            <wp:extent cx="2367280" cy="8445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7280" cy="8445500"/>
                    </a:xfrm>
                    <a:prstGeom prst="rect">
                      <a:avLst/>
                    </a:prstGeom>
                  </pic:spPr>
                </pic:pic>
              </a:graphicData>
            </a:graphic>
          </wp:inline>
        </w:drawing>
      </w:r>
    </w:p>
    <w:sectPr w:rsidR="0055455B" w:rsidRPr="00814B18"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4C2792"/>
    <w:rsid w:val="0055455B"/>
    <w:rsid w:val="0056430C"/>
    <w:rsid w:val="0067211E"/>
    <w:rsid w:val="007E5019"/>
    <w:rsid w:val="007F64AE"/>
    <w:rsid w:val="00814B18"/>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619</Words>
  <Characters>3410</Characters>
  <Application>Microsoft Office Word</Application>
  <DocSecurity>0</DocSecurity>
  <Lines>28</Lines>
  <Paragraphs>8</Paragraphs>
  <ScaleCrop>false</ScaleCrop>
  <Company>Sita-Bauelemente GmbH</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2021-07-26T11:19:00Z</dcterms:created>
  <dcterms:modified xsi:type="dcterms:W3CDTF">2021-07-26T11:19:00Z</dcterms:modified>
</cp:coreProperties>
</file>